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B56CD7" w:rsidR="00060C8C" w:rsidP="00B56CD7" w:rsidRDefault="00060C8C" w14:paraId="29C26E64" w14:textId="06A891AC">
      <w:pPr>
        <w:pStyle w:val="RiegeH1"/>
        <w:rPr>
          <w:rStyle w:val="IntensiveHervorhebung"/>
          <w:i w:val="0"/>
          <w:iCs w:val="0"/>
          <w:color w:val="616726"/>
        </w:rPr>
      </w:pPr>
      <w:r w:rsidRPr="004E576F">
        <w:rPr>
          <w:rStyle w:val="IntensiveHervorhebung"/>
          <w:i w:val="0"/>
          <w:iCs w:val="0"/>
          <w:color w:val="616726"/>
        </w:rPr>
        <w:t>Hintergrundinformationen</w:t>
      </w:r>
    </w:p>
    <w:p w:rsidRPr="00402429" w:rsidR="009B7587" w:rsidP="00402429" w:rsidRDefault="00060C8C" w14:paraId="21C3542B" w14:textId="17CBF671">
      <w:pPr>
        <w:pStyle w:val="RiegeH2"/>
      </w:pPr>
      <w:r w:rsidRPr="00402429">
        <w:t>ANFANGSJAHRE</w:t>
      </w:r>
    </w:p>
    <w:p w:rsidRPr="002056C3" w:rsidR="007E5475" w:rsidP="00122927" w:rsidRDefault="009B7587" w14:paraId="620BE6C3" w14:textId="7DA0C35E">
      <w:pPr>
        <w:pStyle w:val="RiegeFlietext"/>
      </w:pPr>
      <w:r w:rsidRPr="002056C3">
        <w:t xml:space="preserve">Riege Software wurde 1985 von Johannes Riege, einem Pionier in der Softwareentwicklung für die Logistikbranche gegründet. Der anerkannte Branchenexperte verband seine Programmierkenntnisse mit dem Wissen um den Bedarf einer Softwarelösung zur Vereinheitlichung der Prozesse in der Logistik und erschuf ein branchenübergreifendes System namens Procars® (Professional </w:t>
      </w:r>
      <w:proofErr w:type="spellStart"/>
      <w:r w:rsidRPr="002056C3">
        <w:t>Carriage</w:t>
      </w:r>
      <w:proofErr w:type="spellEnd"/>
      <w:r w:rsidRPr="002056C3">
        <w:t xml:space="preserve"> System). Das zunächst auf Datapoint programmierte System etablierte sich rasant auf dem Markt und schuf durch fortwährende technische Weiterentwicklung und innovative Nutzungsmöglichkeiten eine hohe Kundenzufriedenheit bei den weltweit grö</w:t>
      </w:r>
      <w:r w:rsidRPr="002056C3">
        <w:rPr>
          <w:rFonts w:ascii="Franklin Gothic Book" w:hAnsi="Franklin Gothic Book"/>
        </w:rPr>
        <w:t>ß</w:t>
      </w:r>
      <w:r w:rsidRPr="002056C3">
        <w:t>ten Logistikunternehmen</w:t>
      </w:r>
      <w:r w:rsidRPr="002056C3" w:rsidR="00D33DCF">
        <w:t>.</w:t>
      </w:r>
    </w:p>
    <w:p w:rsidRPr="007E5475" w:rsidR="007E5475" w:rsidP="00122927" w:rsidRDefault="007E5475" w14:paraId="2CDD1C0D" w14:textId="77777777">
      <w:pPr>
        <w:pStyle w:val="RiegeFlietext"/>
      </w:pPr>
    </w:p>
    <w:p w:rsidR="00D33DCF" w:rsidP="00402429" w:rsidRDefault="00D33DCF" w14:paraId="49B4E46F" w14:textId="06BA0327">
      <w:pPr>
        <w:pStyle w:val="RiegeH2"/>
      </w:pPr>
      <w:r w:rsidRPr="00D33DCF">
        <w:t>Unternehmensentwicklung</w:t>
      </w:r>
    </w:p>
    <w:p w:rsidR="00D33DCF" w:rsidP="00122927" w:rsidRDefault="00D33DCF" w14:paraId="63E49556" w14:textId="6B67584F">
      <w:pPr>
        <w:pStyle w:val="RiegeFlietext"/>
      </w:pPr>
      <w:r>
        <w:t xml:space="preserve">Mit der Expansion der Logistikbranche wuchs auch der Anspruch an eine digitale Lösung in Form eines Transport-Management-Systems, das modernste Technologie mit den wachsenden Anforderungen innerhalb der Branche verband. Dieser Anforderung ist Riege Software unter der Leitung von Christian Riege, einem von vier Geschwistern, die in der Unternehmensführung tätig sind, mit der Entwicklung von </w:t>
      </w:r>
      <w:proofErr w:type="spellStart"/>
      <w:r>
        <w:t>Scope</w:t>
      </w:r>
      <w:proofErr w:type="spellEnd"/>
      <w:r>
        <w:t xml:space="preserve">® im Jahr 2009 nachgekommen. </w:t>
      </w:r>
      <w:proofErr w:type="spellStart"/>
      <w:r>
        <w:t>Scope</w:t>
      </w:r>
      <w:proofErr w:type="spellEnd"/>
      <w:r>
        <w:t>®, der Digitale Standard für die digitale Logistik, wird von Unternehmen jeder Grö</w:t>
      </w:r>
      <w:r w:rsidRPr="006E5C43">
        <w:rPr>
          <w:rFonts w:ascii="Franklin Gothic Book" w:hAnsi="Franklin Gothic Book"/>
        </w:rPr>
        <w:t>ß</w:t>
      </w:r>
      <w:r>
        <w:t>enordnung weltweit eingesetzt. So ist aus den Anfängen ein international agierendes Familienunternehmen entstanden, das neben dem Hauptsitz in Meerbusch Niederlassungen in den Niederlanden, der Schweiz, den USA und Mexiko sowie in Hongkong und Singapur unterhält.</w:t>
      </w:r>
    </w:p>
    <w:p w:rsidRPr="007E5475" w:rsidR="007E5475" w:rsidP="00122927" w:rsidRDefault="007E5475" w14:paraId="7D145DDA" w14:textId="77777777">
      <w:pPr>
        <w:pStyle w:val="RiegeFlietext"/>
      </w:pPr>
    </w:p>
    <w:p w:rsidR="00D33DCF" w:rsidP="00402429" w:rsidRDefault="00D33DCF" w14:paraId="3E243832" w14:textId="2917A831">
      <w:pPr>
        <w:pStyle w:val="RiegeH2"/>
      </w:pPr>
      <w:r w:rsidRPr="00D33DCF">
        <w:t>Vision</w:t>
      </w:r>
    </w:p>
    <w:p w:rsidR="005829B9" w:rsidP="00122927" w:rsidRDefault="005829B9" w14:paraId="21CD7462" w14:textId="77777777">
      <w:pPr>
        <w:pStyle w:val="RiegeH3"/>
      </w:pPr>
      <w:r w:rsidRPr="005829B9">
        <w:t>Aufbau der globalen Logistik-Community</w:t>
      </w:r>
    </w:p>
    <w:p w:rsidR="005829B9" w:rsidP="00122927" w:rsidRDefault="005829B9" w14:paraId="05F8C84D" w14:textId="76B3BA25">
      <w:pPr>
        <w:pStyle w:val="RiegeFlietext"/>
      </w:pPr>
      <w:r w:rsidRPr="005829B9">
        <w:t>Wir wissen, dass die grenzenlose Vernetzung innerhalb der globalen Lieferkette Voraussetzung für die Sicherung und Gestaltung der Zukunft der Logistik ist. Durch Digitalisierung unter Einbeziehung der Menschen schaffen wir die Grundlage für die globale Logistik-Community – Ausgangsbasis für die Mitglieder, ungehindert Grenzen zu überschreiten, Länder zu durchqueren, Kontinente zu überbrücken und die Erde zu umspannen.</w:t>
      </w:r>
    </w:p>
    <w:p w:rsidRPr="00646C5F" w:rsidR="007E5475" w:rsidP="00122927" w:rsidRDefault="007E5475" w14:paraId="4DC8B20E" w14:textId="77777777">
      <w:pPr>
        <w:pStyle w:val="RiegeFlietext"/>
      </w:pPr>
    </w:p>
    <w:p w:rsidR="005829B9" w:rsidP="00402429" w:rsidRDefault="005829B9" w14:paraId="1E8D4DE0" w14:textId="0B9C1C0C">
      <w:pPr>
        <w:pStyle w:val="RiegeH2"/>
      </w:pPr>
      <w:r w:rsidRPr="005829B9">
        <w:t>Mission</w:t>
      </w:r>
    </w:p>
    <w:p w:rsidR="00552323" w:rsidP="00122927" w:rsidRDefault="00552323" w14:paraId="58FC31D7" w14:textId="77777777">
      <w:pPr>
        <w:pStyle w:val="RiegeH3"/>
      </w:pPr>
      <w:r w:rsidRPr="00552323">
        <w:t xml:space="preserve">Ausstattung der globalen Logistik mit dem digitalen Standard </w:t>
      </w:r>
    </w:p>
    <w:p w:rsidR="00552323" w:rsidP="00122927" w:rsidRDefault="00552323" w14:paraId="1E0381A9" w14:textId="0E1F82CA">
      <w:pPr>
        <w:pStyle w:val="RiegeFlietext"/>
      </w:pPr>
      <w:r w:rsidRPr="00552323">
        <w:t>Wir machen das Know-how lokaler Unternehmen auf globaler Ebene zugänglich, indem wir unabhängigen Organisationen den Weg in die globale Logistik-Community ebnen. Deshalb statten wir die globale Logistik mit dem den digitalen Standard aus – Voraussetzung für die Akteure in der globalen Lieferkette, ihre Geschäftsziele zu erreichen und durch Erleichterung der täglichen Routinen das Wohlbefinden der Menschen zu steigern.</w:t>
      </w:r>
    </w:p>
    <w:p w:rsidR="00552323" w:rsidRDefault="00552323" w14:paraId="69E94464" w14:textId="77777777">
      <w:pPr>
        <w:rPr>
          <w:rFonts w:ascii="Franklin Gothic FS Book" w:hAnsi="Franklin Gothic FS Book" w:cs="MinionPro-Regular"/>
          <w:color w:val="000000"/>
          <w:sz w:val="20"/>
          <w:szCs w:val="20"/>
        </w:rPr>
      </w:pPr>
      <w:r>
        <w:br w:type="page"/>
      </w:r>
    </w:p>
    <w:p w:rsidR="00646C5F" w:rsidP="00B56CD7" w:rsidRDefault="00EE11BA" w14:paraId="5678EA45" w14:textId="43B8F40A">
      <w:pPr>
        <w:pStyle w:val="RiegeH1"/>
      </w:pPr>
      <w:r w:rsidRPr="00EE11BA">
        <w:lastRenderedPageBreak/>
        <w:t>Unternehmenswerte</w:t>
      </w:r>
    </w:p>
    <w:p w:rsidR="009E6D31" w:rsidP="00122927" w:rsidRDefault="009E6D31" w14:paraId="225BA7C5" w14:textId="77777777">
      <w:pPr>
        <w:pStyle w:val="RiegeFlietext"/>
      </w:pPr>
    </w:p>
    <w:tbl>
      <w:tblPr>
        <w:tblStyle w:val="Tabellenraster"/>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270"/>
        <w:gridCol w:w="6525"/>
      </w:tblGrid>
      <w:tr w:rsidR="009E6D31" w:rsidTr="00810128" w14:paraId="0E00814D" w14:textId="77777777">
        <w:trPr>
          <w:trHeight w:val="1985" w:hRule="exact"/>
        </w:trPr>
        <w:tc>
          <w:tcPr>
            <w:tcW w:w="2270" w:type="dxa"/>
            <w:tcMar>
              <w:left w:w="0" w:type="dxa"/>
              <w:right w:w="0" w:type="dxa"/>
            </w:tcMar>
          </w:tcPr>
          <w:p w:rsidR="009E6D31" w:rsidP="00CB09CA" w:rsidRDefault="0085086D" w14:paraId="739F7F98" w14:textId="75DE898A">
            <w:pPr>
              <w:pStyle w:val="RiegeFlietext"/>
            </w:pPr>
            <w:r>
              <w:rPr>
                <w:noProof/>
              </w:rPr>
              <w:drawing>
                <wp:inline distT="0" distB="0" distL="0" distR="0" wp14:anchorId="754F59DB" wp14:editId="003727F7">
                  <wp:extent cx="900000" cy="900000"/>
                  <wp:effectExtent l="0" t="0" r="1905"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tc>
        <w:tc>
          <w:tcPr>
            <w:tcW w:w="6525" w:type="dxa"/>
            <w:tcMar>
              <w:left w:w="0" w:type="dxa"/>
            </w:tcMar>
          </w:tcPr>
          <w:p w:rsidRPr="00122295" w:rsidR="00376885" w:rsidP="00376885" w:rsidRDefault="00376885" w14:paraId="10B81AF2" w14:textId="77777777">
            <w:pPr>
              <w:pStyle w:val="RiegeFlietext"/>
              <w:rPr>
                <w:rFonts w:ascii="Franklin Gothic FS Med" w:hAnsi="Franklin Gothic FS Med"/>
                <w:color w:val="E8B909"/>
              </w:rPr>
            </w:pPr>
            <w:r w:rsidRPr="00122295">
              <w:rPr>
                <w:rFonts w:ascii="Franklin Gothic FS Med" w:hAnsi="Franklin Gothic FS Med"/>
                <w:color w:val="E8B909"/>
              </w:rPr>
              <w:t>Respekt</w:t>
            </w:r>
          </w:p>
          <w:p w:rsidR="009E6D31" w:rsidP="00376885" w:rsidRDefault="00376885" w14:paraId="48EED8D0" w14:textId="01EE60DA">
            <w:pPr>
              <w:pStyle w:val="RiegeFlietext"/>
            </w:pPr>
            <w:r w:rsidRPr="00376885">
              <w:t>Gegenseitiger Respekt ist das Herz unserer Kultur. Auf der Suche nach den besten Ergebnissen debattieren wir mit Leidenschaft, behandeln aber andere stets so, wie wir selbst behandelt werden möchten.</w:t>
            </w:r>
          </w:p>
        </w:tc>
      </w:tr>
      <w:tr w:rsidR="009E6D31" w:rsidTr="00810128" w14:paraId="598D7128" w14:textId="77777777">
        <w:trPr>
          <w:trHeight w:val="1985" w:hRule="exact"/>
        </w:trPr>
        <w:tc>
          <w:tcPr>
            <w:tcW w:w="2270" w:type="dxa"/>
            <w:tcMar>
              <w:left w:w="0" w:type="dxa"/>
              <w:right w:w="0" w:type="dxa"/>
            </w:tcMar>
          </w:tcPr>
          <w:p w:rsidR="009E6D31" w:rsidP="00CB09CA" w:rsidRDefault="00CB09CA" w14:paraId="446D235D" w14:textId="5AE75DC9">
            <w:pPr>
              <w:pStyle w:val="RiegeFlietext"/>
            </w:pPr>
            <w:r>
              <w:rPr>
                <w:noProof/>
              </w:rPr>
              <w:drawing>
                <wp:inline distT="0" distB="0" distL="0" distR="0" wp14:anchorId="7905C2AE" wp14:editId="77C01F92">
                  <wp:extent cx="900000" cy="900000"/>
                  <wp:effectExtent l="0" t="0" r="1905" b="190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tc>
        <w:tc>
          <w:tcPr>
            <w:tcW w:w="6525" w:type="dxa"/>
            <w:tcMar>
              <w:left w:w="0" w:type="dxa"/>
            </w:tcMar>
          </w:tcPr>
          <w:p w:rsidR="00947C28" w:rsidP="00122295" w:rsidRDefault="00947C28" w14:paraId="33FEB02D" w14:textId="77777777">
            <w:pPr>
              <w:pStyle w:val="Riegeberbegriffe"/>
            </w:pPr>
            <w:r>
              <w:t>Integrität</w:t>
            </w:r>
          </w:p>
          <w:p w:rsidR="009E6D31" w:rsidP="00F75B03" w:rsidRDefault="00947C28" w14:paraId="29F29010" w14:textId="2FA492C2">
            <w:pPr>
              <w:pStyle w:val="RiegeFlietext"/>
            </w:pPr>
            <w:r w:rsidRPr="00947C28">
              <w:t>Wir wecken keine falschen Erwartungen. Integrität steht bei uns über vagen Versprechungen. Wir geben immer unser Bestes, sagen aber ehrlich, was nicht geht.</w:t>
            </w:r>
          </w:p>
        </w:tc>
      </w:tr>
      <w:tr w:rsidR="009E6D31" w:rsidTr="00810128" w14:paraId="2A7CFF56" w14:textId="77777777">
        <w:trPr>
          <w:trHeight w:val="1985" w:hRule="exact"/>
        </w:trPr>
        <w:tc>
          <w:tcPr>
            <w:tcW w:w="2270" w:type="dxa"/>
            <w:tcMar>
              <w:left w:w="0" w:type="dxa"/>
              <w:right w:w="0" w:type="dxa"/>
            </w:tcMar>
          </w:tcPr>
          <w:p w:rsidR="009E6D31" w:rsidP="00CB09CA" w:rsidRDefault="00CB09CA" w14:paraId="223ADFFA" w14:textId="3FB9A221">
            <w:pPr>
              <w:pStyle w:val="RiegeFlietext"/>
            </w:pPr>
            <w:r>
              <w:rPr>
                <w:noProof/>
              </w:rPr>
              <w:drawing>
                <wp:inline distT="0" distB="0" distL="0" distR="0" wp14:anchorId="4F8D97BD" wp14:editId="22AC6738">
                  <wp:extent cx="900000" cy="900000"/>
                  <wp:effectExtent l="0" t="0" r="1905"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tc>
        <w:tc>
          <w:tcPr>
            <w:tcW w:w="6525" w:type="dxa"/>
            <w:tcMar>
              <w:left w:w="0" w:type="dxa"/>
            </w:tcMar>
          </w:tcPr>
          <w:p w:rsidR="00947C28" w:rsidP="00122295" w:rsidRDefault="00947C28" w14:paraId="354764AC" w14:textId="77777777">
            <w:pPr>
              <w:pStyle w:val="Riegeberbegriffe"/>
            </w:pPr>
            <w:r>
              <w:t>Nachhaltigkeit</w:t>
            </w:r>
          </w:p>
          <w:p w:rsidR="009E6D31" w:rsidP="00947C28" w:rsidRDefault="00947C28" w14:paraId="47AF487F" w14:textId="0EEDE1BF">
            <w:pPr>
              <w:pStyle w:val="RiegeFlietext"/>
            </w:pPr>
            <w:r>
              <w:t>Planvolles Wachstum ist uns wichtiger als kurzfristige Ergebnisse. Deshalb pflegen wir langfristige Partnerschaften, mit dem Herzen am rechten Fleck und einem Lächeln zur richtigen Zeit.</w:t>
            </w:r>
          </w:p>
        </w:tc>
      </w:tr>
      <w:tr w:rsidR="009E6D31" w:rsidTr="00810128" w14:paraId="772340B0" w14:textId="77777777">
        <w:trPr>
          <w:trHeight w:val="1985" w:hRule="exact"/>
        </w:trPr>
        <w:tc>
          <w:tcPr>
            <w:tcW w:w="2270" w:type="dxa"/>
            <w:tcMar>
              <w:left w:w="0" w:type="dxa"/>
              <w:right w:w="0" w:type="dxa"/>
            </w:tcMar>
          </w:tcPr>
          <w:p w:rsidR="009E6D31" w:rsidP="00CB09CA" w:rsidRDefault="00CB09CA" w14:paraId="185C5FDC" w14:textId="40EF80E2">
            <w:pPr>
              <w:pStyle w:val="RiegeFlietext"/>
            </w:pPr>
            <w:r>
              <w:rPr>
                <w:noProof/>
              </w:rPr>
              <w:drawing>
                <wp:inline distT="0" distB="0" distL="0" distR="0" wp14:anchorId="3F30329F" wp14:editId="7164B8E5">
                  <wp:extent cx="900000" cy="900000"/>
                  <wp:effectExtent l="0" t="0" r="1905"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tc>
        <w:tc>
          <w:tcPr>
            <w:tcW w:w="6525" w:type="dxa"/>
            <w:tcMar>
              <w:left w:w="0" w:type="dxa"/>
            </w:tcMar>
          </w:tcPr>
          <w:p w:rsidR="00947C28" w:rsidP="00122295" w:rsidRDefault="00947C28" w14:paraId="3412A185" w14:textId="77777777">
            <w:pPr>
              <w:pStyle w:val="Riegeberbegriffe"/>
            </w:pPr>
            <w:r>
              <w:t>Kooperation</w:t>
            </w:r>
          </w:p>
          <w:p w:rsidR="009E6D31" w:rsidP="00947C28" w:rsidRDefault="00947C28" w14:paraId="2AD637B1" w14:textId="49CB283C">
            <w:pPr>
              <w:pStyle w:val="RiegeFlietext"/>
            </w:pPr>
            <w:r>
              <w:t>Wir arbeiten bereitwillig und wohlwollend team- und branchenübergreifend zusammen. Gegenseitige Unterstützung dient unseren gemeinsamen Zielen und ist damit zum Nutzen aller.</w:t>
            </w:r>
          </w:p>
        </w:tc>
      </w:tr>
    </w:tbl>
    <w:p w:rsidR="009E6D31" w:rsidP="00122927" w:rsidRDefault="009E6D31" w14:paraId="6091A5E9" w14:textId="77777777">
      <w:pPr>
        <w:pStyle w:val="RiegeFlietext"/>
      </w:pPr>
    </w:p>
    <w:p w:rsidR="0085086D" w:rsidP="00122927" w:rsidRDefault="0085086D" w14:paraId="3F7C9131" w14:textId="0212C2C6">
      <w:pPr>
        <w:pStyle w:val="RiegeFlietext"/>
      </w:pPr>
    </w:p>
    <w:p w:rsidR="0085086D" w:rsidP="00122927" w:rsidRDefault="0085086D" w14:paraId="6D268792" w14:textId="77777777">
      <w:pPr>
        <w:pStyle w:val="RiegeFlietext"/>
      </w:pPr>
    </w:p>
    <w:p w:rsidR="0070220B" w:rsidP="00122927" w:rsidRDefault="0070220B" w14:paraId="39C4D5E3" w14:textId="77777777">
      <w:pPr>
        <w:pStyle w:val="RiegeFlietext"/>
      </w:pPr>
    </w:p>
    <w:p w:rsidR="009E6D31" w:rsidRDefault="009E6D31" w14:paraId="07D6DB0C" w14:textId="34990F75">
      <w:pPr>
        <w:rPr>
          <w:rFonts w:ascii="Franklin Gothic FS Book" w:hAnsi="Franklin Gothic FS Book" w:cs="MinionPro-Regular"/>
          <w:color w:val="000000"/>
          <w:sz w:val="20"/>
          <w:szCs w:val="20"/>
        </w:rPr>
      </w:pPr>
      <w:r>
        <w:br w:type="page"/>
      </w:r>
    </w:p>
    <w:p w:rsidR="009E6D31" w:rsidP="00402429" w:rsidRDefault="009E6D31" w14:paraId="6EF2C1EF" w14:textId="0E3D71F4">
      <w:pPr>
        <w:pStyle w:val="RiegeH2"/>
      </w:pPr>
      <w:r>
        <w:lastRenderedPageBreak/>
        <w:t>Scope</w:t>
      </w:r>
      <w:r>
        <w:rPr>
          <w:sz w:val="28"/>
          <w:szCs w:val="28"/>
        </w:rPr>
        <w:t xml:space="preserve">® </w:t>
      </w:r>
      <w:r w:rsidR="00635A92">
        <w:t>–</w:t>
      </w:r>
      <w:r>
        <w:t xml:space="preserve"> die Zukunft der digitalen Logistik</w:t>
      </w:r>
    </w:p>
    <w:p w:rsidR="009E6D31" w:rsidP="00122927" w:rsidRDefault="009E6D31" w14:paraId="23CBDCF0" w14:textId="77777777">
      <w:pPr>
        <w:pStyle w:val="RiegeFlietext"/>
      </w:pPr>
      <w:r>
        <w:t xml:space="preserve">Konzipiert als Transport-Management-System für Luftfracht, Seefracht und Zoll ist </w:t>
      </w:r>
      <w:proofErr w:type="spellStart"/>
      <w:r>
        <w:t>Scope</w:t>
      </w:r>
      <w:proofErr w:type="spellEnd"/>
      <w:r>
        <w:t xml:space="preserve"> der Digitale Standard für die Logistik. Schneller, effizienter und multifunktional einsetzbar, kombiniert </w:t>
      </w:r>
      <w:proofErr w:type="spellStart"/>
      <w:r>
        <w:t>Scope</w:t>
      </w:r>
      <w:proofErr w:type="spellEnd"/>
      <w:r>
        <w:t xml:space="preserve"> alle wichtigen Funktionen mit modernster, anwenderfreundlicher, cloudbasierter Softwarearchitektur.</w:t>
      </w:r>
    </w:p>
    <w:p w:rsidR="009E6D31" w:rsidP="00122927" w:rsidRDefault="009E6D31" w14:paraId="10525E2C" w14:textId="77777777">
      <w:pPr>
        <w:pStyle w:val="RiegeFlietext"/>
      </w:pPr>
    </w:p>
    <w:p w:rsidR="009E6D31" w:rsidP="00122927" w:rsidRDefault="009E6D31" w14:paraId="7D0C4FAF" w14:textId="77777777">
      <w:pPr>
        <w:pStyle w:val="RiegeFlietext"/>
      </w:pPr>
      <w:proofErr w:type="spellStart"/>
      <w:r>
        <w:t>Scope</w:t>
      </w:r>
      <w:proofErr w:type="spellEnd"/>
      <w:r>
        <w:t xml:space="preserve"> ermöglicht </w:t>
      </w:r>
      <w:proofErr w:type="spellStart"/>
      <w:proofErr w:type="gramStart"/>
      <w:r>
        <w:t>Spediteur:innen</w:t>
      </w:r>
      <w:proofErr w:type="spellEnd"/>
      <w:proofErr w:type="gramEnd"/>
      <w:r>
        <w:t xml:space="preserve"> und </w:t>
      </w:r>
      <w:proofErr w:type="spellStart"/>
      <w:r>
        <w:t>Versender:innen</w:t>
      </w:r>
      <w:proofErr w:type="spellEnd"/>
      <w:r>
        <w:t xml:space="preserve">, den gesamten Logistikprozess unter Einhaltung aller gesetzlicher Vorgaben einfach und effizient zu managen. Als Software </w:t>
      </w:r>
      <w:proofErr w:type="spellStart"/>
      <w:r>
        <w:t>as</w:t>
      </w:r>
      <w:proofErr w:type="spellEnd"/>
      <w:r>
        <w:t xml:space="preserve"> a Service (SaaS) ist die Speditionssoftware </w:t>
      </w:r>
      <w:proofErr w:type="spellStart"/>
      <w:r>
        <w:t>Scope</w:t>
      </w:r>
      <w:proofErr w:type="spellEnd"/>
      <w:r>
        <w:t xml:space="preserve"> durch fortlaufende Updates immer auf dem neuesten Stand und bietet eine der führenden Lösungen für integriertes Supply-Chain-Management. Eine anwenderfreundliche Oberfläche und intuitive Dateneingabe vereinfachten und rationalisieren alle operativen Prozesse. Integrierte Schnittstellen ermöglichen außerdem einen reibungslosen weltweiten Datenaustausch.</w:t>
      </w:r>
    </w:p>
    <w:p w:rsidR="009E6D31" w:rsidP="00122927" w:rsidRDefault="009E6D31" w14:paraId="785A6918" w14:textId="77777777">
      <w:pPr>
        <w:pStyle w:val="RiegeFlietext"/>
      </w:pPr>
    </w:p>
    <w:p w:rsidR="009E6D31" w:rsidP="00122927" w:rsidRDefault="009E6D31" w14:paraId="0017090B" w14:textId="0EA44E85">
      <w:pPr>
        <w:pStyle w:val="RiegeFlietext"/>
      </w:pPr>
      <w:r>
        <w:t xml:space="preserve">Als Speditionssoftware aus der sicheren Riege Software Cloud erlaubt </w:t>
      </w:r>
      <w:proofErr w:type="spellStart"/>
      <w:r>
        <w:t>Scope</w:t>
      </w:r>
      <w:proofErr w:type="spellEnd"/>
      <w:r>
        <w:t xml:space="preserve"> zusätzlich allen </w:t>
      </w:r>
      <w:proofErr w:type="spellStart"/>
      <w:proofErr w:type="gramStart"/>
      <w:r>
        <w:t>Anwender:innen</w:t>
      </w:r>
      <w:proofErr w:type="spellEnd"/>
      <w:proofErr w:type="gramEnd"/>
      <w:r>
        <w:t xml:space="preserve"> den Zugriff an jedem Ort und ermöglicht so standortunabhängig die Erledigung von Frachtaufträgen und Zollabwicklung.</w:t>
      </w:r>
    </w:p>
    <w:p w:rsidR="009E6D31" w:rsidP="00122927" w:rsidRDefault="009E6D31" w14:paraId="687DD3D7" w14:textId="77777777">
      <w:pPr>
        <w:pStyle w:val="RiegeFlietext"/>
      </w:pPr>
    </w:p>
    <w:p w:rsidR="009E6D31" w:rsidP="00402429" w:rsidRDefault="009E6D31" w14:paraId="085465D4" w14:textId="1F97B505">
      <w:pPr>
        <w:pStyle w:val="RiegeH2"/>
      </w:pPr>
      <w:r>
        <w:t>Verbandsarbeit und Interessenvertretung</w:t>
      </w:r>
    </w:p>
    <w:p w:rsidR="009E6D31" w:rsidP="00122927" w:rsidRDefault="009E6D31" w14:paraId="5BD9346C" w14:textId="77777777">
      <w:pPr>
        <w:pStyle w:val="RiegeFlietext"/>
      </w:pPr>
      <w:r>
        <w:t xml:space="preserve">Riege Software zählt mehr als 700 Spediteure, Fluggesellschaften und produzierende Unternehmen in 60 Ländern zu seinen </w:t>
      </w:r>
      <w:proofErr w:type="spellStart"/>
      <w:proofErr w:type="gramStart"/>
      <w:r>
        <w:t>Kund:innen</w:t>
      </w:r>
      <w:proofErr w:type="spellEnd"/>
      <w:proofErr w:type="gramEnd"/>
      <w:r>
        <w:t xml:space="preserve"> und arbeitet mit zahlreichen Anbietern von Dienstleistungen zur Abwicklung von Transporten zusammen, beteiligt sich aktiv in Gremien, Arbeitsgruppen und Netzwerken und kooperiert mit Institutionen und Akademien zur Förderung der Branche.</w:t>
      </w:r>
    </w:p>
    <w:p w:rsidR="00DF7334" w:rsidRDefault="00DF7334" w14:paraId="76CB6733" w14:textId="53C603EF">
      <w:pPr>
        <w:rPr>
          <w:rFonts w:ascii="Franklin Gothic FS Book" w:hAnsi="Franklin Gothic FS Book" w:cs="MinionPro-Regular"/>
          <w:color w:val="000000"/>
          <w:sz w:val="20"/>
          <w:szCs w:val="20"/>
        </w:rPr>
      </w:pPr>
      <w:r>
        <w:br w:type="page"/>
      </w:r>
    </w:p>
    <w:tbl>
      <w:tblPr>
        <w:tblStyle w:val="Tabellenraster"/>
        <w:tblW w:w="879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4111"/>
        <w:gridCol w:w="4679"/>
      </w:tblGrid>
      <w:tr w:rsidR="00C638BE" w:rsidTr="4964A5CD" w14:paraId="7DA7FEBE" w14:textId="77777777">
        <w:tc>
          <w:tcPr>
            <w:tcW w:w="4111" w:type="dxa"/>
            <w:tcMar/>
          </w:tcPr>
          <w:p w:rsidRPr="004E576F" w:rsidR="00C5294F" w:rsidP="00402429" w:rsidRDefault="00C5294F" w14:paraId="7510C4E3" w14:textId="3DD3C31D">
            <w:pPr>
              <w:pStyle w:val="Riegeberbegriffe"/>
              <w:rPr>
                <w:sz w:val="26"/>
                <w:szCs w:val="26"/>
              </w:rPr>
            </w:pPr>
            <w:r w:rsidRPr="004E576F">
              <w:rPr>
                <w:sz w:val="26"/>
                <w:szCs w:val="26"/>
              </w:rPr>
              <w:lastRenderedPageBreak/>
              <w:t>Auszug unserer Kunden</w:t>
            </w:r>
          </w:p>
        </w:tc>
        <w:tc>
          <w:tcPr>
            <w:tcW w:w="4679" w:type="dxa"/>
            <w:tcMar/>
          </w:tcPr>
          <w:p w:rsidRPr="004E576F" w:rsidR="00C5294F" w:rsidP="00402429" w:rsidRDefault="00C5294F" w14:paraId="1F5E3F1D" w14:textId="09556C41">
            <w:pPr>
              <w:pStyle w:val="Riegeberbegriffe"/>
              <w:rPr>
                <w:sz w:val="26"/>
                <w:szCs w:val="26"/>
              </w:rPr>
            </w:pPr>
            <w:r w:rsidRPr="004E576F">
              <w:rPr>
                <w:sz w:val="26"/>
                <w:szCs w:val="26"/>
              </w:rPr>
              <w:t>Netzwerke</w:t>
            </w:r>
          </w:p>
        </w:tc>
      </w:tr>
      <w:tr w:rsidR="00C638BE" w:rsidTr="4964A5CD" w14:paraId="408ECD60" w14:textId="77777777">
        <w:tc>
          <w:tcPr>
            <w:tcW w:w="4111" w:type="dxa"/>
            <w:tcMar/>
          </w:tcPr>
          <w:p w:rsidRPr="007C5170" w:rsidR="00C5294F" w:rsidP="00C5294F" w:rsidRDefault="00C5294F" w14:paraId="2053C66E" w14:textId="05465020">
            <w:pPr>
              <w:pStyle w:val="RiegeFlietext"/>
            </w:pPr>
            <w:r w:rsidRPr="007C5170">
              <w:t>C.H. Robinson</w:t>
            </w:r>
          </w:p>
        </w:tc>
        <w:tc>
          <w:tcPr>
            <w:tcW w:w="4679" w:type="dxa"/>
            <w:tcMar/>
          </w:tcPr>
          <w:p w:rsidRPr="00C5294F" w:rsidR="00C5294F" w:rsidP="00C5294F" w:rsidRDefault="00C5294F" w14:paraId="48F02A2D" w14:textId="2D26AE4A">
            <w:pPr>
              <w:pStyle w:val="RiegeFlietext"/>
            </w:pPr>
            <w:r w:rsidRPr="00C5294F">
              <w:t xml:space="preserve">5 Star </w:t>
            </w:r>
            <w:proofErr w:type="spellStart"/>
            <w:r w:rsidRPr="00C5294F">
              <w:t>Logistics</w:t>
            </w:r>
            <w:proofErr w:type="spellEnd"/>
            <w:r w:rsidRPr="00C5294F">
              <w:t xml:space="preserve"> Network</w:t>
            </w:r>
          </w:p>
        </w:tc>
      </w:tr>
      <w:tr w:rsidR="00C638BE" w:rsidTr="4964A5CD" w14:paraId="15036BDE" w14:textId="77777777">
        <w:tc>
          <w:tcPr>
            <w:tcW w:w="4111" w:type="dxa"/>
            <w:tcMar/>
          </w:tcPr>
          <w:p w:rsidRPr="007C5170" w:rsidR="00C5294F" w:rsidP="00C5294F" w:rsidRDefault="00C5294F" w14:paraId="4169AB39" w14:textId="757C9DC9">
            <w:pPr>
              <w:pStyle w:val="RiegeFlietext"/>
            </w:pPr>
            <w:r w:rsidRPr="007C5170">
              <w:t>DB Schenker</w:t>
            </w:r>
          </w:p>
        </w:tc>
        <w:tc>
          <w:tcPr>
            <w:tcW w:w="4679" w:type="dxa"/>
            <w:tcMar/>
          </w:tcPr>
          <w:p w:rsidRPr="00C5294F" w:rsidR="00C5294F" w:rsidP="00C5294F" w:rsidRDefault="00C5294F" w14:paraId="0DDA9143" w14:textId="3FF91AF5">
            <w:pPr>
              <w:pStyle w:val="RiegeFlietext"/>
            </w:pPr>
            <w:r w:rsidRPr="00C5294F">
              <w:t>Air Cargo Business Club</w:t>
            </w:r>
          </w:p>
        </w:tc>
      </w:tr>
      <w:tr w:rsidR="00C638BE" w:rsidTr="4964A5CD" w14:paraId="6F20FC85" w14:textId="77777777">
        <w:tc>
          <w:tcPr>
            <w:tcW w:w="4111" w:type="dxa"/>
            <w:tcMar/>
          </w:tcPr>
          <w:p w:rsidRPr="007C5170" w:rsidR="00C5294F" w:rsidP="00C5294F" w:rsidRDefault="00C5294F" w14:paraId="3F4DE3CA" w14:textId="48BE10C5">
            <w:pPr>
              <w:pStyle w:val="RiegeFlietext"/>
            </w:pPr>
            <w:r w:rsidRPr="007C5170">
              <w:t>Geis Group</w:t>
            </w:r>
          </w:p>
        </w:tc>
        <w:tc>
          <w:tcPr>
            <w:tcW w:w="4679" w:type="dxa"/>
            <w:tcMar/>
          </w:tcPr>
          <w:p w:rsidRPr="00C5294F" w:rsidR="00C5294F" w:rsidP="00C5294F" w:rsidRDefault="00C5294F" w14:paraId="2A288271" w14:textId="528C0D2F">
            <w:pPr>
              <w:pStyle w:val="RiegeFlietext"/>
            </w:pPr>
            <w:r w:rsidRPr="00C5294F">
              <w:t>Air Cargo Community Frankfurt</w:t>
            </w:r>
          </w:p>
        </w:tc>
      </w:tr>
      <w:tr w:rsidR="00C638BE" w:rsidTr="4964A5CD" w14:paraId="45ACA8B0" w14:textId="77777777">
        <w:tc>
          <w:tcPr>
            <w:tcW w:w="4111" w:type="dxa"/>
            <w:tcMar/>
          </w:tcPr>
          <w:p w:rsidRPr="007C5170" w:rsidR="00C5294F" w:rsidP="00C5294F" w:rsidRDefault="00C5294F" w14:paraId="5F84617E" w14:textId="3E962D02">
            <w:pPr>
              <w:pStyle w:val="RiegeFlietext"/>
            </w:pPr>
            <w:r w:rsidRPr="007C5170">
              <w:t>Lufthansa Cargo</w:t>
            </w:r>
          </w:p>
        </w:tc>
        <w:tc>
          <w:tcPr>
            <w:tcW w:w="4679" w:type="dxa"/>
            <w:tcMar/>
          </w:tcPr>
          <w:p w:rsidRPr="00C5294F" w:rsidR="00C5294F" w:rsidP="00C5294F" w:rsidRDefault="00C5294F" w14:paraId="749CFD41" w14:textId="61E2984B">
            <w:pPr>
              <w:pStyle w:val="RiegeFlietext"/>
            </w:pPr>
            <w:r w:rsidRPr="00C5294F">
              <w:t xml:space="preserve">Air Cargo </w:t>
            </w:r>
            <w:proofErr w:type="spellStart"/>
            <w:r w:rsidRPr="00C5294F">
              <w:t>Netherlands</w:t>
            </w:r>
            <w:proofErr w:type="spellEnd"/>
          </w:p>
        </w:tc>
      </w:tr>
      <w:tr w:rsidR="00C638BE" w:rsidTr="4964A5CD" w14:paraId="31969AC1" w14:textId="77777777">
        <w:tc>
          <w:tcPr>
            <w:tcW w:w="4111" w:type="dxa"/>
            <w:tcMar/>
          </w:tcPr>
          <w:p w:rsidRPr="007C5170" w:rsidR="00C5294F" w:rsidP="00C5294F" w:rsidRDefault="00C5294F" w14:paraId="0BD04E5E" w14:textId="22497E98">
            <w:pPr>
              <w:pStyle w:val="RiegeFlietext"/>
            </w:pPr>
            <w:proofErr w:type="spellStart"/>
            <w:r w:rsidRPr="007C5170">
              <w:t>Gebru</w:t>
            </w:r>
            <w:r w:rsidRPr="007C5170">
              <w:rPr>
                <w:rFonts w:ascii="Arial" w:hAnsi="Arial" w:cs="Arial"/>
              </w:rPr>
              <w:t>̈</w:t>
            </w:r>
            <w:r w:rsidRPr="007C5170">
              <w:t>der</w:t>
            </w:r>
            <w:proofErr w:type="spellEnd"/>
            <w:r w:rsidRPr="007C5170">
              <w:t xml:space="preserve"> </w:t>
            </w:r>
            <w:proofErr w:type="spellStart"/>
            <w:r w:rsidRPr="007C5170">
              <w:t>Weiss</w:t>
            </w:r>
            <w:proofErr w:type="spellEnd"/>
          </w:p>
        </w:tc>
        <w:tc>
          <w:tcPr>
            <w:tcW w:w="4679" w:type="dxa"/>
            <w:tcMar/>
          </w:tcPr>
          <w:p w:rsidRPr="00C5294F" w:rsidR="00C5294F" w:rsidP="00C5294F" w:rsidRDefault="00C5294F" w14:paraId="515B2B3D" w14:textId="4CF95561">
            <w:pPr>
              <w:pStyle w:val="RiegeFlietext"/>
            </w:pPr>
            <w:proofErr w:type="spellStart"/>
            <w:r w:rsidRPr="00C5294F">
              <w:t>Aircargoclub</w:t>
            </w:r>
            <w:proofErr w:type="spellEnd"/>
            <w:r w:rsidRPr="00C5294F">
              <w:t xml:space="preserve"> Deutschland</w:t>
            </w:r>
          </w:p>
        </w:tc>
      </w:tr>
      <w:tr w:rsidR="00C638BE" w:rsidTr="4964A5CD" w14:paraId="7CD4E697" w14:textId="77777777">
        <w:tc>
          <w:tcPr>
            <w:tcW w:w="4111" w:type="dxa"/>
            <w:tcMar/>
          </w:tcPr>
          <w:p w:rsidRPr="007C5170" w:rsidR="00C5294F" w:rsidP="00C5294F" w:rsidRDefault="00C5294F" w14:paraId="79BB9E8C" w14:textId="788A5107">
            <w:pPr>
              <w:pStyle w:val="RiegeFlietext"/>
            </w:pPr>
            <w:r w:rsidRPr="007C5170">
              <w:t>Senator International</w:t>
            </w:r>
          </w:p>
        </w:tc>
        <w:tc>
          <w:tcPr>
            <w:tcW w:w="4679" w:type="dxa"/>
            <w:tcMar/>
          </w:tcPr>
          <w:p w:rsidRPr="00C5294F" w:rsidR="00C5294F" w:rsidP="00C5294F" w:rsidRDefault="00C5294F" w14:paraId="2DBE6928" w14:textId="144D45CE">
            <w:pPr>
              <w:pStyle w:val="RiegeFlietext"/>
            </w:pPr>
            <w:proofErr w:type="spellStart"/>
            <w:r w:rsidRPr="00C5294F">
              <w:t>Airforwarders</w:t>
            </w:r>
            <w:proofErr w:type="spellEnd"/>
            <w:r w:rsidRPr="00C5294F">
              <w:t xml:space="preserve"> </w:t>
            </w:r>
            <w:proofErr w:type="spellStart"/>
            <w:r w:rsidRPr="00C5294F">
              <w:t>Association</w:t>
            </w:r>
            <w:proofErr w:type="spellEnd"/>
          </w:p>
        </w:tc>
      </w:tr>
      <w:tr w:rsidR="00C638BE" w:rsidTr="4964A5CD" w14:paraId="0AFBE88F" w14:textId="77777777">
        <w:tc>
          <w:tcPr>
            <w:tcW w:w="4111" w:type="dxa"/>
            <w:tcMar/>
          </w:tcPr>
          <w:p w:rsidRPr="007C5170" w:rsidR="00C5294F" w:rsidP="00C5294F" w:rsidRDefault="00C5294F" w14:paraId="0E9F1E81" w14:textId="6D536224">
            <w:pPr>
              <w:pStyle w:val="RiegeFlietext"/>
            </w:pPr>
            <w:proofErr w:type="gramStart"/>
            <w:r w:rsidRPr="007C5170">
              <w:t>TNT Express</w:t>
            </w:r>
            <w:proofErr w:type="gramEnd"/>
          </w:p>
        </w:tc>
        <w:tc>
          <w:tcPr>
            <w:tcW w:w="4679" w:type="dxa"/>
            <w:tcMar/>
          </w:tcPr>
          <w:p w:rsidRPr="00C5294F" w:rsidR="00C5294F" w:rsidP="00C5294F" w:rsidRDefault="00C5294F" w14:paraId="0961E0DB" w14:textId="737BA1F6">
            <w:pPr>
              <w:pStyle w:val="RiegeFlietext"/>
            </w:pPr>
            <w:r w:rsidRPr="00C5294F">
              <w:t>Bundesverband der Zollsoftware Hersteller</w:t>
            </w:r>
          </w:p>
        </w:tc>
      </w:tr>
      <w:tr w:rsidR="00C638BE" w:rsidTr="4964A5CD" w14:paraId="2575764F" w14:textId="77777777">
        <w:tc>
          <w:tcPr>
            <w:tcW w:w="4111" w:type="dxa"/>
            <w:tcMar/>
          </w:tcPr>
          <w:p w:rsidRPr="007C5170" w:rsidR="00C5294F" w:rsidP="00C5294F" w:rsidRDefault="00C5294F" w14:paraId="7D1575DC" w14:textId="32E8EECC">
            <w:pPr>
              <w:pStyle w:val="RiegeFlietext"/>
            </w:pPr>
            <w:r w:rsidRPr="007C5170">
              <w:t>EMO-TRANS</w:t>
            </w:r>
          </w:p>
        </w:tc>
        <w:tc>
          <w:tcPr>
            <w:tcW w:w="4679" w:type="dxa"/>
            <w:tcMar/>
          </w:tcPr>
          <w:p w:rsidRPr="00C5294F" w:rsidR="00C5294F" w:rsidP="00C5294F" w:rsidRDefault="00C5294F" w14:paraId="3B5776CD" w14:textId="6901480F">
            <w:pPr>
              <w:pStyle w:val="RiegeFlietext"/>
            </w:pPr>
            <w:r w:rsidRPr="00C5294F">
              <w:t>Logistik Initiative Hamburg</w:t>
            </w:r>
          </w:p>
        </w:tc>
      </w:tr>
      <w:tr w:rsidR="00C638BE" w:rsidTr="4964A5CD" w14:paraId="2AFFFD63" w14:textId="77777777">
        <w:tc>
          <w:tcPr>
            <w:tcW w:w="4111" w:type="dxa"/>
            <w:tcMar/>
          </w:tcPr>
          <w:p w:rsidRPr="007C5170" w:rsidR="00C5294F" w:rsidP="00C5294F" w:rsidRDefault="00C5294F" w14:paraId="26487464" w14:textId="2D1DDB5B">
            <w:pPr>
              <w:pStyle w:val="RiegeFlietext"/>
            </w:pPr>
            <w:r w:rsidRPr="007C5170">
              <w:t>Fast Forward Freight</w:t>
            </w:r>
          </w:p>
        </w:tc>
        <w:tc>
          <w:tcPr>
            <w:tcW w:w="4679" w:type="dxa"/>
            <w:tcMar/>
          </w:tcPr>
          <w:p w:rsidRPr="00C5294F" w:rsidR="00C5294F" w:rsidP="00C5294F" w:rsidRDefault="00C5294F" w14:paraId="44A5E2F0" w14:textId="713664A7">
            <w:pPr>
              <w:pStyle w:val="RiegeFlietext"/>
            </w:pPr>
            <w:r w:rsidRPr="00C5294F">
              <w:t>Cargo Community Network Singapore</w:t>
            </w:r>
          </w:p>
        </w:tc>
      </w:tr>
      <w:tr w:rsidR="00C638BE" w:rsidTr="4964A5CD" w14:paraId="4F980C6A" w14:textId="77777777">
        <w:tc>
          <w:tcPr>
            <w:tcW w:w="4111" w:type="dxa"/>
            <w:tcMar/>
          </w:tcPr>
          <w:p w:rsidRPr="007C5170" w:rsidR="00C5294F" w:rsidP="00C5294F" w:rsidRDefault="00C5294F" w14:paraId="39A87D88" w14:textId="6D750454">
            <w:pPr>
              <w:pStyle w:val="RiegeFlietext"/>
            </w:pPr>
            <w:r w:rsidRPr="007C5170">
              <w:t>General Transport</w:t>
            </w:r>
          </w:p>
        </w:tc>
        <w:tc>
          <w:tcPr>
            <w:tcW w:w="4679" w:type="dxa"/>
            <w:tcMar/>
          </w:tcPr>
          <w:p w:rsidRPr="00C5294F" w:rsidR="00C5294F" w:rsidP="00C5294F" w:rsidRDefault="00C5294F" w14:paraId="0FE49796" w14:textId="4EC04883">
            <w:pPr>
              <w:pStyle w:val="RiegeFlietext"/>
            </w:pPr>
            <w:r w:rsidRPr="00C5294F">
              <w:t xml:space="preserve">Global </w:t>
            </w:r>
            <w:proofErr w:type="spellStart"/>
            <w:r w:rsidRPr="00C5294F">
              <w:t>Logistics</w:t>
            </w:r>
            <w:proofErr w:type="spellEnd"/>
            <w:r w:rsidRPr="00C5294F">
              <w:t xml:space="preserve"> Network</w:t>
            </w:r>
          </w:p>
        </w:tc>
      </w:tr>
      <w:tr w:rsidR="00C638BE" w:rsidTr="4964A5CD" w14:paraId="474591C5" w14:textId="77777777">
        <w:tc>
          <w:tcPr>
            <w:tcW w:w="4111" w:type="dxa"/>
            <w:tcMar/>
          </w:tcPr>
          <w:p w:rsidRPr="007C5170" w:rsidR="00C5294F" w:rsidP="00C5294F" w:rsidRDefault="00C5294F" w14:paraId="17211DD2" w14:textId="3D33F54A">
            <w:pPr>
              <w:pStyle w:val="RiegeFlietext"/>
            </w:pPr>
            <w:r w:rsidRPr="007C5170">
              <w:t>Karl Heinz Dietrich</w:t>
            </w:r>
          </w:p>
        </w:tc>
        <w:tc>
          <w:tcPr>
            <w:tcW w:w="4679" w:type="dxa"/>
            <w:tcMar/>
          </w:tcPr>
          <w:p w:rsidRPr="00C5294F" w:rsidR="00C5294F" w:rsidP="00C5294F" w:rsidRDefault="00C5294F" w14:paraId="6C81B690" w14:textId="41AAAE85">
            <w:pPr>
              <w:pStyle w:val="RiegeFlietext"/>
            </w:pPr>
            <w:r w:rsidRPr="00C5294F">
              <w:t>Security Cargo Network</w:t>
            </w:r>
          </w:p>
        </w:tc>
      </w:tr>
      <w:tr w:rsidR="00C638BE" w:rsidTr="4964A5CD" w14:paraId="3C14C35A" w14:textId="77777777">
        <w:tc>
          <w:tcPr>
            <w:tcW w:w="4111" w:type="dxa"/>
            <w:tcMar/>
          </w:tcPr>
          <w:p w:rsidRPr="007C5170" w:rsidR="00C5294F" w:rsidP="00C5294F" w:rsidRDefault="00C5294F" w14:paraId="52F61C4A" w14:textId="0D55EB95">
            <w:pPr>
              <w:pStyle w:val="RiegeFlietext"/>
            </w:pPr>
            <w:r w:rsidRPr="007C5170">
              <w:t xml:space="preserve">MBS </w:t>
            </w:r>
            <w:proofErr w:type="spellStart"/>
            <w:r w:rsidRPr="007C5170">
              <w:t>Logistics</w:t>
            </w:r>
            <w:proofErr w:type="spellEnd"/>
          </w:p>
        </w:tc>
        <w:tc>
          <w:tcPr>
            <w:tcW w:w="4679" w:type="dxa"/>
            <w:tcMar/>
          </w:tcPr>
          <w:p w:rsidRPr="00C5294F" w:rsidR="00C5294F" w:rsidP="00C5294F" w:rsidRDefault="00C5294F" w14:paraId="46A82809" w14:textId="4BF5F17E">
            <w:pPr>
              <w:pStyle w:val="RiegeFlietext"/>
            </w:pPr>
            <w:r w:rsidRPr="00C5294F">
              <w:t>IATA</w:t>
            </w:r>
          </w:p>
        </w:tc>
      </w:tr>
      <w:tr w:rsidR="00C638BE" w:rsidTr="4964A5CD" w14:paraId="27A13974" w14:textId="77777777">
        <w:tc>
          <w:tcPr>
            <w:tcW w:w="4111" w:type="dxa"/>
            <w:tcMar/>
          </w:tcPr>
          <w:p w:rsidRPr="007C5170" w:rsidR="00C5294F" w:rsidP="00C5294F" w:rsidRDefault="00C5294F" w14:paraId="0397249F" w14:textId="343B627C">
            <w:pPr>
              <w:pStyle w:val="RiegeFlietext"/>
            </w:pPr>
            <w:r w:rsidRPr="007C5170">
              <w:t>Sovereign Speed</w:t>
            </w:r>
          </w:p>
        </w:tc>
        <w:tc>
          <w:tcPr>
            <w:tcW w:w="4679" w:type="dxa"/>
            <w:tcMar/>
          </w:tcPr>
          <w:p w:rsidRPr="00C5294F" w:rsidR="00C5294F" w:rsidP="00C5294F" w:rsidRDefault="00C5294F" w14:paraId="5864A1D4" w14:textId="353E4C0F">
            <w:pPr>
              <w:pStyle w:val="RiegeFlietext"/>
            </w:pPr>
            <w:r w:rsidRPr="00C5294F">
              <w:t>IG Air Cargo</w:t>
            </w:r>
          </w:p>
        </w:tc>
      </w:tr>
      <w:tr w:rsidR="00C638BE" w:rsidTr="4964A5CD" w14:paraId="4A569EF8" w14:textId="77777777">
        <w:tc>
          <w:tcPr>
            <w:tcW w:w="4111" w:type="dxa"/>
            <w:tcMar/>
          </w:tcPr>
          <w:p w:rsidRPr="007C5170" w:rsidR="00C5294F" w:rsidP="00C5294F" w:rsidRDefault="00C5294F" w14:paraId="6F25DF25" w14:textId="653E0117">
            <w:pPr>
              <w:pStyle w:val="RiegeFlietext"/>
            </w:pPr>
            <w:r w:rsidRPr="007C5170">
              <w:t>Streck Transport</w:t>
            </w:r>
          </w:p>
        </w:tc>
        <w:tc>
          <w:tcPr>
            <w:tcW w:w="4679" w:type="dxa"/>
            <w:tcMar/>
          </w:tcPr>
          <w:p w:rsidRPr="00C5294F" w:rsidR="00C5294F" w:rsidP="00C5294F" w:rsidRDefault="00C5294F" w14:paraId="1AEE7DA3" w14:textId="31F8BAC2">
            <w:pPr>
              <w:pStyle w:val="RiegeFlietext"/>
            </w:pPr>
            <w:r w:rsidRPr="00C5294F">
              <w:t>Log-IT Club</w:t>
            </w:r>
          </w:p>
        </w:tc>
      </w:tr>
      <w:tr w:rsidR="00C638BE" w:rsidTr="4964A5CD" w14:paraId="56FC2DB7" w14:textId="77777777">
        <w:tc>
          <w:tcPr>
            <w:tcW w:w="4111" w:type="dxa"/>
            <w:tcMar/>
          </w:tcPr>
          <w:p w:rsidRPr="007C5170" w:rsidR="00C5294F" w:rsidP="00C5294F" w:rsidRDefault="00C5294F" w14:paraId="781D783E" w14:textId="16BCCB97">
            <w:pPr>
              <w:pStyle w:val="RiegeFlietext"/>
            </w:pPr>
            <w:proofErr w:type="spellStart"/>
            <w:r w:rsidRPr="007C5170">
              <w:t>AnimalLogistics</w:t>
            </w:r>
            <w:proofErr w:type="spellEnd"/>
          </w:p>
        </w:tc>
        <w:tc>
          <w:tcPr>
            <w:tcW w:w="4679" w:type="dxa"/>
            <w:tcMar/>
          </w:tcPr>
          <w:p w:rsidRPr="00C5294F" w:rsidR="00C5294F" w:rsidP="00C5294F" w:rsidRDefault="00C5294F" w14:paraId="1D9ACECC" w14:textId="2E21801E">
            <w:pPr>
              <w:pStyle w:val="RiegeFlietext"/>
            </w:pPr>
            <w:r w:rsidRPr="00C5294F">
              <w:t>NCBFAA</w:t>
            </w:r>
          </w:p>
        </w:tc>
      </w:tr>
      <w:tr w:rsidR="00C638BE" w:rsidTr="4964A5CD" w14:paraId="616CC699" w14:textId="77777777">
        <w:tc>
          <w:tcPr>
            <w:tcW w:w="4111" w:type="dxa"/>
            <w:tcMar/>
          </w:tcPr>
          <w:p w:rsidRPr="007C5170" w:rsidR="00C5294F" w:rsidP="00C5294F" w:rsidRDefault="00C5294F" w14:paraId="2372BBDF" w14:textId="63DB1979">
            <w:pPr>
              <w:pStyle w:val="RiegeFlietext"/>
            </w:pPr>
            <w:r w:rsidRPr="007C5170">
              <w:t>Friedrich Zufall</w:t>
            </w:r>
          </w:p>
        </w:tc>
        <w:tc>
          <w:tcPr>
            <w:tcW w:w="4679" w:type="dxa"/>
            <w:tcMar/>
          </w:tcPr>
          <w:p w:rsidRPr="00C5294F" w:rsidR="00C5294F" w:rsidP="00C5294F" w:rsidRDefault="00C5294F" w14:paraId="039E0D31" w14:textId="563CB7FE">
            <w:pPr>
              <w:pStyle w:val="RiegeFlietext"/>
            </w:pPr>
            <w:r w:rsidRPr="00C5294F">
              <w:t xml:space="preserve">Swiss </w:t>
            </w:r>
            <w:proofErr w:type="spellStart"/>
            <w:r w:rsidRPr="00C5294F">
              <w:t>Shippers</w:t>
            </w:r>
            <w:proofErr w:type="spellEnd"/>
            <w:r w:rsidRPr="00C5294F">
              <w:t>` Council</w:t>
            </w:r>
          </w:p>
        </w:tc>
      </w:tr>
      <w:tr w:rsidR="00C638BE" w:rsidTr="4964A5CD" w14:paraId="37673F46" w14:textId="77777777">
        <w:tc>
          <w:tcPr>
            <w:tcW w:w="4111" w:type="dxa"/>
            <w:tcMar/>
          </w:tcPr>
          <w:p w:rsidRPr="007C5170" w:rsidR="00C5294F" w:rsidP="00C5294F" w:rsidRDefault="00C5294F" w14:paraId="250BC575" w14:textId="3ADF1C90">
            <w:pPr>
              <w:pStyle w:val="RiegeFlietext"/>
            </w:pPr>
            <w:r w:rsidR="00C5294F">
              <w:rPr/>
              <w:t xml:space="preserve">Kras </w:t>
            </w:r>
            <w:r w:rsidR="00C5294F">
              <w:rPr/>
              <w:t>Logistics</w:t>
            </w:r>
            <w:r w:rsidR="00C5294F">
              <w:rPr/>
              <w:t xml:space="preserve"> </w:t>
            </w:r>
          </w:p>
        </w:tc>
        <w:tc>
          <w:tcPr>
            <w:tcW w:w="4679" w:type="dxa"/>
            <w:tcMar/>
          </w:tcPr>
          <w:p w:rsidRPr="00C5294F" w:rsidR="00C5294F" w:rsidP="00C5294F" w:rsidRDefault="00C5294F" w14:paraId="4FA2E63B" w14:textId="726B74D8">
            <w:pPr>
              <w:pStyle w:val="RiegeFlietext"/>
            </w:pPr>
            <w:proofErr w:type="spellStart"/>
            <w:r w:rsidRPr="00C5294F">
              <w:t>Trucking</w:t>
            </w:r>
            <w:proofErr w:type="spellEnd"/>
            <w:r w:rsidRPr="00C5294F">
              <w:t xml:space="preserve"> CDM</w:t>
            </w:r>
          </w:p>
        </w:tc>
      </w:tr>
      <w:tr w:rsidR="00C638BE" w:rsidTr="4964A5CD" w14:paraId="035227F9" w14:textId="77777777">
        <w:tc>
          <w:tcPr>
            <w:tcW w:w="4111" w:type="dxa"/>
            <w:tcMar/>
          </w:tcPr>
          <w:p w:rsidRPr="007C5170" w:rsidR="00C5294F" w:rsidP="4CD85C83" w:rsidRDefault="00C5294F" w14:paraId="0EF3321B" w14:textId="6500E3D5">
            <w:pPr>
              <w:pStyle w:val="RiegeFlietext"/>
              <w:ind/>
            </w:pPr>
            <w:r w:rsidR="710DE616">
              <w:rPr/>
              <w:t xml:space="preserve">SABLE </w:t>
            </w:r>
            <w:r w:rsidR="00C5294F">
              <w:rPr/>
              <w:t>International</w:t>
            </w:r>
          </w:p>
        </w:tc>
        <w:tc>
          <w:tcPr>
            <w:tcW w:w="4679" w:type="dxa"/>
            <w:tcMar/>
          </w:tcPr>
          <w:p w:rsidRPr="00C5294F" w:rsidR="00C5294F" w:rsidP="00C5294F" w:rsidRDefault="00C5294F" w14:paraId="22D5E8D6" w14:textId="1F6E800D">
            <w:pPr>
              <w:pStyle w:val="RiegeFlietext"/>
            </w:pPr>
            <w:r w:rsidRPr="00C5294F">
              <w:t>WCA</w:t>
            </w:r>
          </w:p>
        </w:tc>
      </w:tr>
      <w:tr w:rsidR="00C638BE" w:rsidTr="4964A5CD" w14:paraId="1FAF2D15" w14:textId="77777777">
        <w:tc>
          <w:tcPr>
            <w:tcW w:w="4111" w:type="dxa"/>
            <w:tcMar/>
          </w:tcPr>
          <w:p w:rsidRPr="007C5170" w:rsidR="00C5294F" w:rsidP="4CD85C83" w:rsidRDefault="00C5294F" w14:paraId="01D420DA" w14:textId="6A0FB4E3" w14:noSpellErr="1">
            <w:pPr>
              <w:pStyle w:val="RiegeFlietext"/>
              <w:ind/>
            </w:pPr>
            <w:r w:rsidR="00C5294F">
              <w:rPr/>
              <w:t>Transwill Express</w:t>
            </w:r>
          </w:p>
        </w:tc>
        <w:tc>
          <w:tcPr>
            <w:tcW w:w="4679" w:type="dxa"/>
            <w:tcMar/>
          </w:tcPr>
          <w:p w:rsidRPr="00C5294F" w:rsidR="00C5294F" w:rsidP="00C5294F" w:rsidRDefault="00C5294F" w14:paraId="41FCF0D0" w14:textId="2DE7E60B">
            <w:pPr>
              <w:pStyle w:val="RiegeFlietext"/>
            </w:pPr>
          </w:p>
        </w:tc>
      </w:tr>
      <w:tr w:rsidR="00C638BE" w:rsidTr="4964A5CD" w14:paraId="433DFF3D" w14:textId="77777777">
        <w:tc>
          <w:tcPr>
            <w:tcW w:w="4111" w:type="dxa"/>
            <w:tcMar/>
          </w:tcPr>
          <w:p w:rsidRPr="007C5170" w:rsidR="00C5294F" w:rsidP="00C5294F" w:rsidRDefault="00C5294F" w14:paraId="1E614271" w14:textId="779B4659">
            <w:pPr>
              <w:pStyle w:val="RiegeFlietext"/>
            </w:pPr>
            <w:proofErr w:type="spellStart"/>
            <w:r w:rsidRPr="007C5170">
              <w:t>Welldex</w:t>
            </w:r>
            <w:proofErr w:type="spellEnd"/>
            <w:r w:rsidRPr="007C5170">
              <w:t xml:space="preserve"> </w:t>
            </w:r>
            <w:proofErr w:type="spellStart"/>
            <w:r w:rsidRPr="007C5170">
              <w:t>Logistics</w:t>
            </w:r>
            <w:proofErr w:type="spellEnd"/>
          </w:p>
        </w:tc>
        <w:tc>
          <w:tcPr>
            <w:tcW w:w="4679" w:type="dxa"/>
            <w:tcMar/>
          </w:tcPr>
          <w:p w:rsidRPr="00C5294F" w:rsidR="00C5294F" w:rsidP="00C5294F" w:rsidRDefault="00C5294F" w14:paraId="143EAB4A" w14:textId="54D15E08">
            <w:pPr>
              <w:pStyle w:val="RiegeFlietext"/>
            </w:pPr>
          </w:p>
        </w:tc>
      </w:tr>
      <w:tr w:rsidR="00C638BE" w:rsidTr="4964A5CD" w14:paraId="6E92259A" w14:textId="77777777">
        <w:tc>
          <w:tcPr>
            <w:tcW w:w="4111" w:type="dxa"/>
            <w:tcMar/>
          </w:tcPr>
          <w:p w:rsidRPr="007C5170" w:rsidR="00C5294F" w:rsidP="00C5294F" w:rsidRDefault="00C5294F" w14:paraId="3C759A55" w14:textId="1AE6B507">
            <w:pPr>
              <w:pStyle w:val="RiegeFlietext"/>
            </w:pPr>
            <w:proofErr w:type="spellStart"/>
            <w:r w:rsidRPr="007C5170">
              <w:t>Westar</w:t>
            </w:r>
            <w:proofErr w:type="spellEnd"/>
          </w:p>
        </w:tc>
        <w:tc>
          <w:tcPr>
            <w:tcW w:w="4679" w:type="dxa"/>
            <w:tcMar/>
          </w:tcPr>
          <w:p w:rsidRPr="00C5294F" w:rsidR="00C5294F" w:rsidP="00C5294F" w:rsidRDefault="00C5294F" w14:paraId="06AE7A30" w14:textId="7F113FDB">
            <w:pPr>
              <w:pStyle w:val="RiegeFlietext"/>
            </w:pPr>
          </w:p>
        </w:tc>
      </w:tr>
    </w:tbl>
    <w:p w:rsidR="009E6D31" w:rsidP="00122927" w:rsidRDefault="009E6D31" w14:paraId="6E91C2A3" w14:textId="77777777">
      <w:pPr>
        <w:pStyle w:val="RiegeFlietext"/>
      </w:pPr>
    </w:p>
    <w:tbl>
      <w:tblPr>
        <w:tblStyle w:val="Tabellenraster"/>
        <w:tblW w:w="62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6238"/>
      </w:tblGrid>
      <w:tr w:rsidR="00402429" w:rsidTr="00F549B4" w14:paraId="44CDF529" w14:textId="77777777">
        <w:tc>
          <w:tcPr>
            <w:tcW w:w="6238" w:type="dxa"/>
          </w:tcPr>
          <w:p w:rsidRPr="004E576F" w:rsidR="00402429" w:rsidP="00402429" w:rsidRDefault="00402429" w14:paraId="02BDC227" w14:textId="228140A3">
            <w:pPr>
              <w:pStyle w:val="Riegeberbegriffe"/>
              <w:rPr>
                <w:sz w:val="26"/>
                <w:szCs w:val="26"/>
              </w:rPr>
            </w:pPr>
            <w:r w:rsidRPr="004E576F">
              <w:rPr>
                <w:sz w:val="26"/>
                <w:szCs w:val="26"/>
              </w:rPr>
              <w:t>Initiativen</w:t>
            </w:r>
          </w:p>
        </w:tc>
      </w:tr>
      <w:tr w:rsidR="00402429" w:rsidTr="00F549B4" w14:paraId="6CF79780" w14:textId="77777777">
        <w:tc>
          <w:tcPr>
            <w:tcW w:w="6238" w:type="dxa"/>
          </w:tcPr>
          <w:p w:rsidRPr="007C5170" w:rsidR="00402429" w:rsidP="00402429" w:rsidRDefault="00402429" w14:paraId="236F5055" w14:textId="3C405C6D">
            <w:pPr>
              <w:pStyle w:val="RiegeFlietext"/>
            </w:pPr>
            <w:proofErr w:type="gramStart"/>
            <w:r w:rsidRPr="005F140E">
              <w:t>IATA Cargo</w:t>
            </w:r>
            <w:proofErr w:type="gramEnd"/>
            <w:r w:rsidRPr="005F140E">
              <w:t xml:space="preserve"> </w:t>
            </w:r>
            <w:proofErr w:type="spellStart"/>
            <w:r w:rsidRPr="005F140E">
              <w:t>iQ</w:t>
            </w:r>
            <w:proofErr w:type="spellEnd"/>
          </w:p>
        </w:tc>
      </w:tr>
      <w:tr w:rsidR="00402429" w:rsidTr="00F549B4" w14:paraId="06239E81" w14:textId="77777777">
        <w:tc>
          <w:tcPr>
            <w:tcW w:w="6238" w:type="dxa"/>
          </w:tcPr>
          <w:p w:rsidRPr="007C5170" w:rsidR="00402429" w:rsidP="00402429" w:rsidRDefault="00402429" w14:paraId="717BFE9D" w14:textId="0C268B68">
            <w:pPr>
              <w:pStyle w:val="RiegeFlietext"/>
            </w:pPr>
            <w:proofErr w:type="spellStart"/>
            <w:r w:rsidRPr="005F140E">
              <w:t>CargoXML</w:t>
            </w:r>
            <w:proofErr w:type="spellEnd"/>
          </w:p>
        </w:tc>
      </w:tr>
      <w:tr w:rsidRPr="004E576F" w:rsidR="00402429" w:rsidTr="00F549B4" w14:paraId="781920E8" w14:textId="77777777">
        <w:tc>
          <w:tcPr>
            <w:tcW w:w="6238" w:type="dxa"/>
          </w:tcPr>
          <w:p w:rsidRPr="00402429" w:rsidR="00402429" w:rsidP="00402429" w:rsidRDefault="00402429" w14:paraId="1F8462E1" w14:textId="3DBEC509">
            <w:pPr>
              <w:pStyle w:val="RiegeFlietext"/>
              <w:rPr>
                <w:lang w:val="en-US"/>
              </w:rPr>
            </w:pPr>
            <w:r w:rsidRPr="00402429">
              <w:rPr>
                <w:lang w:val="en-US"/>
              </w:rPr>
              <w:t>Digital Cargo Connectivity Working Group</w:t>
            </w:r>
          </w:p>
        </w:tc>
      </w:tr>
      <w:tr w:rsidRPr="004E576F" w:rsidR="00402429" w:rsidTr="00F549B4" w14:paraId="1D04E2CF" w14:textId="77777777">
        <w:tc>
          <w:tcPr>
            <w:tcW w:w="6238" w:type="dxa"/>
          </w:tcPr>
          <w:p w:rsidRPr="00402429" w:rsidR="00402429" w:rsidP="00402429" w:rsidRDefault="00402429" w14:paraId="77106C46" w14:textId="5A99C335">
            <w:pPr>
              <w:pStyle w:val="RiegeFlietext"/>
              <w:rPr>
                <w:lang w:val="en-US"/>
              </w:rPr>
            </w:pPr>
            <w:r w:rsidRPr="00402429">
              <w:rPr>
                <w:lang w:val="en-US"/>
              </w:rPr>
              <w:t>Digital Cargo Working Group - ONE Record</w:t>
            </w:r>
          </w:p>
        </w:tc>
      </w:tr>
      <w:tr w:rsidRPr="004E576F" w:rsidR="00402429" w:rsidTr="00F549B4" w14:paraId="5D1461A4" w14:textId="77777777">
        <w:tc>
          <w:tcPr>
            <w:tcW w:w="6238" w:type="dxa"/>
          </w:tcPr>
          <w:p w:rsidRPr="00402429" w:rsidR="00402429" w:rsidP="00402429" w:rsidRDefault="00402429" w14:paraId="5F7DF0DF" w14:textId="57E2B965">
            <w:pPr>
              <w:pStyle w:val="RiegeFlietext"/>
              <w:rPr>
                <w:lang w:val="en-US"/>
              </w:rPr>
            </w:pPr>
            <w:r w:rsidRPr="00402429">
              <w:rPr>
                <w:lang w:val="en-US"/>
              </w:rPr>
              <w:t xml:space="preserve">Task Force </w:t>
            </w:r>
            <w:proofErr w:type="spellStart"/>
            <w:r w:rsidRPr="00402429">
              <w:rPr>
                <w:lang w:val="en-US"/>
              </w:rPr>
              <w:t>Aircargo</w:t>
            </w:r>
            <w:proofErr w:type="spellEnd"/>
            <w:r w:rsidRPr="00402429">
              <w:rPr>
                <w:lang w:val="en-US"/>
              </w:rPr>
              <w:t xml:space="preserve"> Club Deutschland</w:t>
            </w:r>
          </w:p>
        </w:tc>
      </w:tr>
      <w:tr w:rsidR="00402429" w:rsidTr="00F549B4" w14:paraId="43205E9C" w14:textId="77777777">
        <w:tc>
          <w:tcPr>
            <w:tcW w:w="6238" w:type="dxa"/>
          </w:tcPr>
          <w:p w:rsidRPr="007C5170" w:rsidR="00402429" w:rsidP="00402429" w:rsidRDefault="00402429" w14:paraId="71F2C2B1" w14:textId="2FEF3C2C">
            <w:pPr>
              <w:pStyle w:val="RiegeFlietext"/>
            </w:pPr>
            <w:r w:rsidRPr="005F140E">
              <w:t>Air Cargo Community Frankfurt</w:t>
            </w:r>
          </w:p>
        </w:tc>
      </w:tr>
      <w:tr w:rsidR="00402429" w:rsidTr="00F549B4" w14:paraId="37E99C28" w14:textId="77777777">
        <w:tc>
          <w:tcPr>
            <w:tcW w:w="6238" w:type="dxa"/>
          </w:tcPr>
          <w:p w:rsidRPr="007C5170" w:rsidR="00402429" w:rsidP="00402429" w:rsidRDefault="00402429" w14:paraId="4BDA6921" w14:textId="07E42DB8">
            <w:pPr>
              <w:pStyle w:val="RiegeFlietext"/>
            </w:pPr>
            <w:r w:rsidRPr="005F140E">
              <w:t>Bundesvereinigung Logistik (BVL)</w:t>
            </w:r>
          </w:p>
        </w:tc>
      </w:tr>
      <w:tr w:rsidR="00402429" w:rsidTr="00F549B4" w14:paraId="57619086" w14:textId="77777777">
        <w:tc>
          <w:tcPr>
            <w:tcW w:w="6238" w:type="dxa"/>
          </w:tcPr>
          <w:p w:rsidRPr="007C5170" w:rsidR="00402429" w:rsidP="00402429" w:rsidRDefault="00402429" w14:paraId="18187D7B" w14:textId="57BA9521">
            <w:pPr>
              <w:pStyle w:val="RiegeFlietext"/>
            </w:pPr>
            <w:r w:rsidRPr="005F140E">
              <w:t xml:space="preserve">Arbeitsgruppe </w:t>
            </w:r>
            <w:proofErr w:type="spellStart"/>
            <w:r w:rsidRPr="005F140E">
              <w:t>DaziT</w:t>
            </w:r>
            <w:proofErr w:type="spellEnd"/>
            <w:r w:rsidRPr="005F140E">
              <w:t xml:space="preserve"> (EZV) - Softwareentwicklung </w:t>
            </w:r>
            <w:proofErr w:type="spellStart"/>
            <w:r w:rsidRPr="005F140E">
              <w:t>Passar</w:t>
            </w:r>
            <w:proofErr w:type="spellEnd"/>
          </w:p>
        </w:tc>
      </w:tr>
    </w:tbl>
    <w:p w:rsidRPr="009E6D31" w:rsidR="00402429" w:rsidP="00122927" w:rsidRDefault="00402429" w14:paraId="3544975B" w14:textId="77777777">
      <w:pPr>
        <w:pStyle w:val="RiegeFlietext"/>
      </w:pPr>
    </w:p>
    <w:sectPr w:rsidRPr="009E6D31" w:rsidR="00402429" w:rsidSect="00DC7BC1">
      <w:headerReference w:type="even" r:id="rId13"/>
      <w:headerReference w:type="default" r:id="rId14"/>
      <w:footerReference w:type="even" r:id="rId15"/>
      <w:footerReference w:type="default" r:id="rId16"/>
      <w:headerReference w:type="first" r:id="rId17"/>
      <w:pgSz w:w="11906" w:h="16838" w:orient="portrait"/>
      <w:pgMar w:top="2137" w:right="2268" w:bottom="851" w:left="85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239CB" w:rsidP="00237CED" w:rsidRDefault="007239CB" w14:paraId="44FA8541" w14:textId="77777777">
      <w:r>
        <w:separator/>
      </w:r>
    </w:p>
  </w:endnote>
  <w:endnote w:type="continuationSeparator" w:id="0">
    <w:p w:rsidR="007239CB" w:rsidP="00237CED" w:rsidRDefault="007239CB" w14:paraId="239807B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FS Med">
    <w:panose1 w:val="020B0604020202020204"/>
    <w:charset w:val="4D"/>
    <w:family w:val="swiss"/>
    <w:notTrueType/>
    <w:pitch w:val="variable"/>
    <w:sig w:usb0="8000022F" w:usb1="5000A4FB" w:usb2="00000000" w:usb3="00000000" w:csb0="00000097" w:csb1="00000000"/>
  </w:font>
  <w:font w:name="MinionPro-Regular">
    <w:altName w:val="Calibri"/>
    <w:panose1 w:val="020B0604020202020204"/>
    <w:charset w:val="4D"/>
    <w:family w:val="auto"/>
    <w:pitch w:val="default"/>
    <w:sig w:usb0="00000003" w:usb1="00000000" w:usb2="00000000" w:usb3="00000000" w:csb0="00000001" w:csb1="00000000"/>
  </w:font>
  <w:font w:name="Franklin Gothic FS Book">
    <w:panose1 w:val="020B0604020202020204"/>
    <w:charset w:val="4D"/>
    <w:family w:val="swiss"/>
    <w:notTrueType/>
    <w:pitch w:val="variable"/>
    <w:sig w:usb0="8000022F" w:usb1="5000A4FB" w:usb2="00000000" w:usb3="00000000" w:csb0="00000097"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IBM Plex Mono">
    <w:panose1 w:val="020B0509050203000203"/>
    <w:charset w:val="4D"/>
    <w:family w:val="modern"/>
    <w:pitch w:val="fixed"/>
    <w:sig w:usb0="A000026F" w:usb1="4000383B"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133049573"/>
      <w:docPartObj>
        <w:docPartGallery w:val="Page Numbers (Bottom of Page)"/>
        <w:docPartUnique/>
      </w:docPartObj>
    </w:sdtPr>
    <w:sdtContent>
      <w:p w:rsidR="00237CED" w:rsidP="00055814" w:rsidRDefault="00237CED" w14:paraId="0FC4591A" w14:textId="29F8B0F1">
        <w:pPr>
          <w:pStyle w:val="Fuzeile"/>
          <w:framePr w:wrap="none" w:hAnchor="margin" w:vAnchor="text"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EndPr>
      <w:rPr>
        <w:rStyle w:val="Seitenzahl"/>
      </w:rPr>
    </w:sdtEndPr>
  </w:sdt>
  <w:p w:rsidR="00237CED" w:rsidP="00237CED" w:rsidRDefault="00237CED" w14:paraId="08506877" w14:textId="7777777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Fonts w:ascii="IBM Plex Mono" w:hAnsi="IBM Plex Mono"/>
      </w:rPr>
      <w:id w:val="993925351"/>
      <w:docPartObj>
        <w:docPartGallery w:val="Page Numbers (Bottom of Page)"/>
        <w:docPartUnique/>
      </w:docPartObj>
    </w:sdtPr>
    <w:sdtContent>
      <w:p w:rsidRPr="00237CED" w:rsidR="00237CED" w:rsidP="00237CED" w:rsidRDefault="00237CED" w14:paraId="4C91ED39" w14:textId="05083CAB">
        <w:pPr>
          <w:pStyle w:val="RiegeFlietext"/>
          <w:ind w:right="-1417"/>
          <w:jc w:val="right"/>
          <w:rPr>
            <w:rStyle w:val="Seitenzahl"/>
            <w:rFonts w:ascii="IBM Plex Mono" w:hAnsi="IBM Plex Mono"/>
          </w:rPr>
        </w:pPr>
        <w:r w:rsidRPr="00237CED">
          <w:rPr>
            <w:rStyle w:val="Seitenzahl"/>
            <w:rFonts w:ascii="IBM Plex Mono" w:hAnsi="IBM Plex Mono"/>
          </w:rPr>
          <w:fldChar w:fldCharType="begin"/>
        </w:r>
        <w:r w:rsidRPr="00237CED">
          <w:rPr>
            <w:rStyle w:val="Seitenzahl"/>
            <w:rFonts w:ascii="IBM Plex Mono" w:hAnsi="IBM Plex Mono"/>
          </w:rPr>
          <w:instrText xml:space="preserve"> PAGE </w:instrText>
        </w:r>
        <w:r w:rsidRPr="00237CED">
          <w:rPr>
            <w:rStyle w:val="Seitenzahl"/>
            <w:rFonts w:ascii="IBM Plex Mono" w:hAnsi="IBM Plex Mono"/>
          </w:rPr>
          <w:fldChar w:fldCharType="separate"/>
        </w:r>
        <w:r w:rsidRPr="00237CED">
          <w:rPr>
            <w:rStyle w:val="Seitenzahl"/>
            <w:rFonts w:ascii="IBM Plex Mono" w:hAnsi="IBM Plex Mono"/>
            <w:noProof/>
          </w:rPr>
          <w:t>1</w:t>
        </w:r>
        <w:r w:rsidRPr="00237CED">
          <w:rPr>
            <w:rStyle w:val="Seitenzahl"/>
            <w:rFonts w:ascii="IBM Plex Mono" w:hAnsi="IBM Plex Mono"/>
          </w:rPr>
          <w:fldChar w:fldCharType="end"/>
        </w:r>
      </w:p>
    </w:sdtContent>
    <w:sdtEndPr>
      <w:rPr>
        <w:rStyle w:val="Seitenzahl"/>
        <w:rFonts w:ascii="IBM Plex Mono" w:hAnsi="IBM Plex Mono"/>
      </w:rPr>
    </w:sdtEndPr>
  </w:sdt>
  <w:p w:rsidR="00237CED" w:rsidP="00237CED" w:rsidRDefault="00237CED" w14:paraId="3127526D" w14:textId="77777777">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239CB" w:rsidP="00237CED" w:rsidRDefault="007239CB" w14:paraId="5C56B53D" w14:textId="77777777">
      <w:r>
        <w:separator/>
      </w:r>
    </w:p>
  </w:footnote>
  <w:footnote w:type="continuationSeparator" w:id="0">
    <w:p w:rsidR="007239CB" w:rsidP="00237CED" w:rsidRDefault="007239CB" w14:paraId="2B45A1F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C45EC" w:rsidRDefault="007239CB" w14:paraId="026DB2B3" w14:textId="5165AEC4">
    <w:pPr>
      <w:pStyle w:val="Kopfzeile"/>
    </w:pPr>
    <w:r>
      <w:rPr>
        <w:noProof/>
      </w:rPr>
      <w:pict w14:anchorId="44EE721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7891751" style="position:absolute;margin-left:0;margin-top:0;width:595pt;height:842pt;z-index:-251622400;mso-wrap-edited:f;mso-width-percent:0;mso-height-percent:0;mso-position-horizontal:center;mso-position-horizontal-relative:margin;mso-position-vertical:center;mso-position-vertical-relative:margin;mso-width-percent:0;mso-height-percent:0" alt="" o:spid="_x0000_s1034" o:allowincell="f" type="#_x0000_t75">
          <v:imagedata o:title="RI_Hintergrund_Pixel_Wordvorlage" r:id="rId1"/>
          <w10:wrap anchorx="margin" anchory="margin"/>
        </v:shape>
      </w:pict>
    </w:r>
    <w:r>
      <w:rPr>
        <w:noProof/>
      </w:rPr>
      <w:pict w14:anchorId="7EADC51A">
        <v:shape id="WordPictureWatermark31570181" style="position:absolute;margin-left:0;margin-top:0;width:595pt;height:842pt;z-index:-251628544;mso-wrap-edited:f;mso-width-percent:0;mso-height-percent:0;mso-position-horizontal:center;mso-position-horizontal-relative:margin;mso-position-vertical:center;mso-position-vertical-relative:margin;mso-width-percent:0;mso-height-percent:0" alt="" o:spid="_x0000_s1033" o:allowincell="f" type="#_x0000_t75">
          <v:imagedata o:title="RI_Hintergrund_Pixel_Wordvorlage" r:id="rId2"/>
          <w10:wrap anchorx="margin" anchory="margin"/>
        </v:shape>
      </w:pict>
    </w:r>
    <w:r>
      <w:rPr>
        <w:noProof/>
      </w:rPr>
      <w:pict w14:anchorId="32C821D9">
        <v:shape id="WordPictureWatermark31420825" style="position:absolute;margin-left:0;margin-top:0;width:1240pt;height:1754pt;z-index:-251637760;mso-wrap-edited:f;mso-width-percent:0;mso-height-percent:0;mso-position-horizontal:center;mso-position-horizontal-relative:margin;mso-position-vertical:center;mso-position-vertical-relative:margin;mso-width-percent:0;mso-height-percent:0" alt="" o:spid="_x0000_s1032" o:allowincell="f" type="#_x0000_t75">
          <v:imagedata o:title="RI_Hintergrund_Pixel_Wordvorlage" r:id="rId3"/>
          <w10:wrap anchorx="margin" anchory="margin"/>
        </v:shape>
      </w:pict>
    </w:r>
    <w:r>
      <w:rPr>
        <w:noProof/>
      </w:rPr>
      <w:pict w14:anchorId="7E370637">
        <v:shape id="WordPictureWatermark31285169" style="position:absolute;margin-left:0;margin-top:0;width:438.95pt;height:620.9pt;z-index:-251643904;mso-wrap-edited:f;mso-width-percent:0;mso-height-percent:0;mso-position-horizontal:center;mso-position-horizontal-relative:margin;mso-position-vertical:center;mso-position-vertical-relative:margin;mso-width-percent:0;mso-height-percent:0" alt="" o:spid="_x0000_s1031" o:allowincell="f" type="#_x0000_t75">
          <v:imagedata o:title="RI_Hintergrund_Pixel_Wordvorlage" r:id="rId3"/>
          <w10:wrap anchorx="margin" anchory="margin"/>
        </v:shape>
      </w:pict>
    </w:r>
    <w:r>
      <w:rPr>
        <w:noProof/>
      </w:rPr>
      <w:pict w14:anchorId="5DD23354">
        <v:shape id="WordPictureWatermark31090517" style="position:absolute;margin-left:0;margin-top:0;width:1240pt;height:1754pt;z-index:-251653120;mso-wrap-edited:f;mso-width-percent:0;mso-height-percent:0;mso-position-horizontal:center;mso-position-horizontal-relative:margin;mso-position-vertical:center;mso-position-vertical-relative:margin;mso-width-percent:0;mso-height-percent:0" alt="" o:spid="_x0000_s1030" o:allowincell="f" type="#_x0000_t75">
          <v:imagedata o:title="RI_Hintergrund_Pixel_Wordvorlage" r:id="rId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1A6AED" w:rsidP="006239C4" w:rsidRDefault="006239C4" w14:paraId="7BC01931" w14:textId="36AF9EBB">
    <w:pPr>
      <w:pStyle w:val="Kopfzeile"/>
      <w:ind w:hanging="851"/>
    </w:pPr>
    <w:r>
      <w:rPr>
        <w:noProof/>
      </w:rPr>
      <w:drawing>
        <wp:anchor distT="0" distB="0" distL="114300" distR="114300" simplePos="0" relativeHeight="251695104" behindDoc="1" locked="0" layoutInCell="1" allowOverlap="1" wp14:anchorId="533DD685" wp14:editId="58FAB95C">
          <wp:simplePos x="0" y="0"/>
          <wp:positionH relativeFrom="page">
            <wp:align>left</wp:align>
          </wp:positionH>
          <wp:positionV relativeFrom="page">
            <wp:align>top</wp:align>
          </wp:positionV>
          <wp:extent cx="7563600" cy="10692000"/>
          <wp:effectExtent l="0" t="0" r="5715" b="1905"/>
          <wp:wrapNone/>
          <wp:docPr id="17713275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27523" name="Grafik 1771327523"/>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C45EC" w:rsidRDefault="007239CB" w14:paraId="0691D192" w14:textId="03CA4FA0">
    <w:pPr>
      <w:pStyle w:val="Kopfzeile"/>
    </w:pPr>
    <w:r>
      <w:rPr>
        <w:noProof/>
      </w:rPr>
      <w:pict w14:anchorId="035D620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7891750" style="position:absolute;margin-left:0;margin-top:0;width:595pt;height:842pt;z-index:-251625472;mso-wrap-edited:f;mso-width-percent:0;mso-height-percent:0;mso-position-horizontal:center;mso-position-horizontal-relative:margin;mso-position-vertical:center;mso-position-vertical-relative:margin;mso-width-percent:0;mso-height-percent:0" alt="" o:spid="_x0000_s1029" o:allowincell="f" type="#_x0000_t75">
          <v:imagedata o:title="RI_Hintergrund_Pixel_Wordvorlage" r:id="rId1"/>
          <w10:wrap anchorx="margin" anchory="margin"/>
        </v:shape>
      </w:pict>
    </w:r>
    <w:r>
      <w:rPr>
        <w:noProof/>
      </w:rPr>
      <w:pict w14:anchorId="5F50BDBA">
        <v:shape id="WordPictureWatermark31570180" style="position:absolute;margin-left:0;margin-top:0;width:595pt;height:842pt;z-index:-251631616;mso-wrap-edited:f;mso-width-percent:0;mso-height-percent:0;mso-position-horizontal:center;mso-position-horizontal-relative:margin;mso-position-vertical:center;mso-position-vertical-relative:margin;mso-width-percent:0;mso-height-percent:0" alt="" o:spid="_x0000_s1028" o:allowincell="f" type="#_x0000_t75">
          <v:imagedata o:title="RI_Hintergrund_Pixel_Wordvorlage" r:id="rId2"/>
          <w10:wrap anchorx="margin" anchory="margin"/>
        </v:shape>
      </w:pict>
    </w:r>
    <w:r>
      <w:rPr>
        <w:noProof/>
      </w:rPr>
      <w:pict w14:anchorId="0F685174">
        <v:shape id="WordPictureWatermark31420824" style="position:absolute;margin-left:0;margin-top:0;width:1240pt;height:1754pt;z-index:-251640832;mso-wrap-edited:f;mso-width-percent:0;mso-height-percent:0;mso-position-horizontal:center;mso-position-horizontal-relative:margin;mso-position-vertical:center;mso-position-vertical-relative:margin;mso-width-percent:0;mso-height-percent:0" alt="" o:spid="_x0000_s1027" o:allowincell="f" type="#_x0000_t75">
          <v:imagedata o:title="RI_Hintergrund_Pixel_Wordvorlage" r:id="rId3"/>
          <w10:wrap anchorx="margin" anchory="margin"/>
        </v:shape>
      </w:pict>
    </w:r>
    <w:r>
      <w:rPr>
        <w:noProof/>
      </w:rPr>
      <w:pict w14:anchorId="30DAFB28">
        <v:shape id="WordPictureWatermark31285168" style="position:absolute;margin-left:0;margin-top:0;width:438.95pt;height:620.9pt;z-index:-251646976;mso-wrap-edited:f;mso-width-percent:0;mso-height-percent:0;mso-position-horizontal:center;mso-position-horizontal-relative:margin;mso-position-vertical:center;mso-position-vertical-relative:margin;mso-width-percent:0;mso-height-percent:0" alt="" o:spid="_x0000_s1026" o:allowincell="f" type="#_x0000_t75">
          <v:imagedata o:title="RI_Hintergrund_Pixel_Wordvorlage" r:id="rId3"/>
          <w10:wrap anchorx="margin" anchory="margin"/>
        </v:shape>
      </w:pict>
    </w:r>
    <w:r>
      <w:rPr>
        <w:noProof/>
      </w:rPr>
      <w:pict w14:anchorId="4AA21866">
        <v:shape id="WordPictureWatermark31090516" style="position:absolute;margin-left:0;margin-top:0;width:1240pt;height:1754pt;z-index:-251656192;mso-wrap-edited:f;mso-width-percent:0;mso-height-percent:0;mso-position-horizontal:center;mso-position-horizontal-relative:margin;mso-position-vertical:center;mso-position-vertical-relative:margin;mso-width-percent:0;mso-height-percent:0" alt="" o:spid="_x0000_s1025" o:allowincell="f" type="#_x0000_t75">
          <v:imagedata o:title="RI_Hintergrund_Pixel_Wordvorlage" r:id="rId3"/>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displayBackgroundShape/>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77"/>
    <w:rsid w:val="00060C8C"/>
    <w:rsid w:val="000E6919"/>
    <w:rsid w:val="00122295"/>
    <w:rsid w:val="00122927"/>
    <w:rsid w:val="001A6AED"/>
    <w:rsid w:val="001F7338"/>
    <w:rsid w:val="002056C3"/>
    <w:rsid w:val="00237CED"/>
    <w:rsid w:val="002458F7"/>
    <w:rsid w:val="002C45EC"/>
    <w:rsid w:val="002D14D3"/>
    <w:rsid w:val="003126F7"/>
    <w:rsid w:val="00327C03"/>
    <w:rsid w:val="00345532"/>
    <w:rsid w:val="00376885"/>
    <w:rsid w:val="003D5752"/>
    <w:rsid w:val="003F271D"/>
    <w:rsid w:val="00402429"/>
    <w:rsid w:val="004247D8"/>
    <w:rsid w:val="0047114C"/>
    <w:rsid w:val="004D5302"/>
    <w:rsid w:val="004E576F"/>
    <w:rsid w:val="00503629"/>
    <w:rsid w:val="00552323"/>
    <w:rsid w:val="005829B9"/>
    <w:rsid w:val="00586694"/>
    <w:rsid w:val="005C140E"/>
    <w:rsid w:val="005D039B"/>
    <w:rsid w:val="00601866"/>
    <w:rsid w:val="00607479"/>
    <w:rsid w:val="006239C4"/>
    <w:rsid w:val="00635A92"/>
    <w:rsid w:val="00646C5F"/>
    <w:rsid w:val="00665D64"/>
    <w:rsid w:val="006C73DF"/>
    <w:rsid w:val="006D49BC"/>
    <w:rsid w:val="006E5C43"/>
    <w:rsid w:val="0070220B"/>
    <w:rsid w:val="007239CB"/>
    <w:rsid w:val="007659C9"/>
    <w:rsid w:val="007C5170"/>
    <w:rsid w:val="007E5475"/>
    <w:rsid w:val="00810128"/>
    <w:rsid w:val="0085086D"/>
    <w:rsid w:val="008C0FCB"/>
    <w:rsid w:val="0090784D"/>
    <w:rsid w:val="00947C28"/>
    <w:rsid w:val="00970656"/>
    <w:rsid w:val="009B7587"/>
    <w:rsid w:val="009D1B1B"/>
    <w:rsid w:val="009E6D31"/>
    <w:rsid w:val="00A24D51"/>
    <w:rsid w:val="00A82833"/>
    <w:rsid w:val="00AF703C"/>
    <w:rsid w:val="00B02D11"/>
    <w:rsid w:val="00B56CD7"/>
    <w:rsid w:val="00C25E62"/>
    <w:rsid w:val="00C37A48"/>
    <w:rsid w:val="00C5294F"/>
    <w:rsid w:val="00C638BE"/>
    <w:rsid w:val="00C65A77"/>
    <w:rsid w:val="00CB09CA"/>
    <w:rsid w:val="00CF78D8"/>
    <w:rsid w:val="00D33DCF"/>
    <w:rsid w:val="00DC7BC1"/>
    <w:rsid w:val="00DD6E34"/>
    <w:rsid w:val="00DF7334"/>
    <w:rsid w:val="00E02259"/>
    <w:rsid w:val="00E31985"/>
    <w:rsid w:val="00EC22AB"/>
    <w:rsid w:val="00EE11BA"/>
    <w:rsid w:val="00F469BA"/>
    <w:rsid w:val="00F549B4"/>
    <w:rsid w:val="00F75B03"/>
    <w:rsid w:val="00F75BF8"/>
    <w:rsid w:val="00F82830"/>
    <w:rsid w:val="442CA78D"/>
    <w:rsid w:val="4964A5CD"/>
    <w:rsid w:val="4CD85C83"/>
    <w:rsid w:val="710DE61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102116"/>
  <w15:chartTrackingRefBased/>
  <w15:docId w15:val="{F1ACFCA7-5B0F-A046-9678-400764718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RiegeH2" w:customStyle="1">
    <w:name w:val="Riege H2"/>
    <w:basedOn w:val="Standard"/>
    <w:next w:val="RiegeFlietext"/>
    <w:qFormat/>
    <w:rsid w:val="00402429"/>
    <w:pPr>
      <w:spacing w:line="360" w:lineRule="auto"/>
      <w:jc w:val="both"/>
    </w:pPr>
    <w:rPr>
      <w:rFonts w:ascii="Franklin Gothic FS Med" w:hAnsi="Franklin Gothic FS Med" w:cs="Times New Roman"/>
      <w:caps/>
      <w:color w:val="A1A141"/>
      <w:sz w:val="30"/>
      <w:szCs w:val="30"/>
    </w:rPr>
  </w:style>
  <w:style w:type="paragraph" w:styleId="EinfAbs" w:customStyle="1">
    <w:name w:val="[Einf. Abs.]"/>
    <w:basedOn w:val="Standard"/>
    <w:uiPriority w:val="99"/>
    <w:rsid w:val="009B7587"/>
    <w:pPr>
      <w:autoSpaceDE w:val="0"/>
      <w:autoSpaceDN w:val="0"/>
      <w:adjustRightInd w:val="0"/>
      <w:spacing w:line="288" w:lineRule="auto"/>
      <w:textAlignment w:val="center"/>
    </w:pPr>
    <w:rPr>
      <w:rFonts w:ascii="MinionPro-Regular" w:hAnsi="MinionPro-Regular" w:cs="MinionPro-Regular"/>
      <w:color w:val="000000"/>
    </w:rPr>
  </w:style>
  <w:style w:type="paragraph" w:styleId="RiegeFlietext" w:customStyle="1">
    <w:name w:val="Riege Fließtext"/>
    <w:basedOn w:val="EinfAbs"/>
    <w:qFormat/>
    <w:rsid w:val="00122927"/>
    <w:pPr>
      <w:ind w:left="850"/>
    </w:pPr>
    <w:rPr>
      <w:rFonts w:ascii="Franklin Gothic FS Book" w:hAnsi="Franklin Gothic FS Book"/>
      <w:sz w:val="20"/>
      <w:szCs w:val="20"/>
    </w:rPr>
  </w:style>
  <w:style w:type="paragraph" w:styleId="RiegeH3" w:customStyle="1">
    <w:name w:val="Riege H3"/>
    <w:basedOn w:val="RiegeFlietext"/>
    <w:qFormat/>
    <w:rsid w:val="00D33DCF"/>
    <w:rPr>
      <w:rFonts w:ascii="Franklin Gothic FS Med" w:hAnsi="Franklin Gothic FS Med"/>
    </w:rPr>
  </w:style>
  <w:style w:type="paragraph" w:styleId="RiegeH1" w:customStyle="1">
    <w:name w:val="Riege H1"/>
    <w:basedOn w:val="Standard"/>
    <w:next w:val="RiegeH2"/>
    <w:qFormat/>
    <w:rsid w:val="00B56CD7"/>
    <w:pPr>
      <w:spacing w:line="360" w:lineRule="auto"/>
    </w:pPr>
    <w:rPr>
      <w:rFonts w:ascii="Franklin Gothic FS Book" w:hAnsi="Franklin Gothic FS Book" w:cs="Times New Roman"/>
      <w:color w:val="616726"/>
      <w:sz w:val="70"/>
      <w:szCs w:val="70"/>
    </w:rPr>
  </w:style>
  <w:style w:type="table" w:styleId="Tabellenraster">
    <w:name w:val="Table Grid"/>
    <w:basedOn w:val="NormaleTabelle"/>
    <w:uiPriority w:val="39"/>
    <w:rsid w:val="009E6D3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iegeTextIcon" w:customStyle="1">
    <w:name w:val="Riege Text Icon"/>
    <w:basedOn w:val="RiegeFlietext"/>
    <w:qFormat/>
    <w:rsid w:val="0070220B"/>
    <w:pPr>
      <w:ind w:left="284"/>
    </w:pPr>
  </w:style>
  <w:style w:type="paragraph" w:styleId="Riegeberbegriffe" w:customStyle="1">
    <w:name w:val="Riege Überbegriffe"/>
    <w:basedOn w:val="RiegeFlietext"/>
    <w:qFormat/>
    <w:rsid w:val="00122295"/>
    <w:rPr>
      <w:rFonts w:ascii="Franklin Gothic FS Med" w:hAnsi="Franklin Gothic FS Med"/>
      <w:color w:val="E8B909"/>
    </w:rPr>
  </w:style>
  <w:style w:type="paragraph" w:styleId="Fuzeile">
    <w:name w:val="footer"/>
    <w:basedOn w:val="Standard"/>
    <w:link w:val="FuzeileZchn"/>
    <w:uiPriority w:val="99"/>
    <w:unhideWhenUsed/>
    <w:rsid w:val="00237CED"/>
    <w:pPr>
      <w:tabs>
        <w:tab w:val="center" w:pos="4536"/>
        <w:tab w:val="right" w:pos="9072"/>
      </w:tabs>
    </w:pPr>
  </w:style>
  <w:style w:type="character" w:styleId="FuzeileZchn" w:customStyle="1">
    <w:name w:val="Fußzeile Zchn"/>
    <w:basedOn w:val="Absatz-Standardschriftart"/>
    <w:link w:val="Fuzeile"/>
    <w:uiPriority w:val="99"/>
    <w:rsid w:val="00237CED"/>
  </w:style>
  <w:style w:type="character" w:styleId="Seitenzahl">
    <w:name w:val="page number"/>
    <w:basedOn w:val="Absatz-Standardschriftart"/>
    <w:uiPriority w:val="99"/>
    <w:semiHidden/>
    <w:unhideWhenUsed/>
    <w:rsid w:val="00237CED"/>
  </w:style>
  <w:style w:type="paragraph" w:styleId="Kopfzeile">
    <w:name w:val="header"/>
    <w:basedOn w:val="Standard"/>
    <w:link w:val="KopfzeileZchn"/>
    <w:uiPriority w:val="99"/>
    <w:unhideWhenUsed/>
    <w:rsid w:val="00237CED"/>
    <w:pPr>
      <w:tabs>
        <w:tab w:val="center" w:pos="4536"/>
        <w:tab w:val="right" w:pos="9072"/>
      </w:tabs>
    </w:pPr>
  </w:style>
  <w:style w:type="character" w:styleId="KopfzeileZchn" w:customStyle="1">
    <w:name w:val="Kopfzeile Zchn"/>
    <w:basedOn w:val="Absatz-Standardschriftart"/>
    <w:link w:val="Kopfzeile"/>
    <w:uiPriority w:val="99"/>
    <w:rsid w:val="00237CED"/>
  </w:style>
  <w:style w:type="character" w:styleId="IntensiveHervorhebung">
    <w:name w:val="Intense Emphasis"/>
    <w:basedOn w:val="Absatz-Standardschriftart"/>
    <w:uiPriority w:val="21"/>
    <w:qFormat/>
    <w:rsid w:val="00B56CD7"/>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1.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image" Target="media/image4.jpeg" Id="rId12"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jpeg" Id="rId11" /><Relationship Type="http://schemas.openxmlformats.org/officeDocument/2006/relationships/settings" Target="settings.xml" Id="rId5" /><Relationship Type="http://schemas.openxmlformats.org/officeDocument/2006/relationships/footer" Target="footer1.xml" Id="rId15" /><Relationship Type="http://schemas.openxmlformats.org/officeDocument/2006/relationships/image" Target="media/image2.jpeg" Id="rId10" /><Relationship Type="http://schemas.openxmlformats.org/officeDocument/2006/relationships/theme" Target="theme/theme1.xml" Id="rId19"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header" Target="header2.xml" Id="rId14" /></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wmf"/><Relationship Id="rId1" Type="http://schemas.openxmlformats.org/officeDocument/2006/relationships/image" Target="media/image5.wmf"/></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wmf"/><Relationship Id="rId1" Type="http://schemas.openxmlformats.org/officeDocument/2006/relationships/image" Target="media/image5.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946124A4023B4AAB231A269FBD0F06" ma:contentTypeVersion="25" ma:contentTypeDescription="Create a new document." ma:contentTypeScope="" ma:versionID="2fdb75bcfe7ff29d2f1ef44aaec40a54">
  <xsd:schema xmlns:xsd="http://www.w3.org/2001/XMLSchema" xmlns:xs="http://www.w3.org/2001/XMLSchema" xmlns:p="http://schemas.microsoft.com/office/2006/metadata/properties" xmlns:ns2="f916e47e-865f-4c3b-8e44-188e6a6af3cf" xmlns:ns3="9343c183-0499-4ea9-a20a-8b4913fbd900" targetNamespace="http://schemas.microsoft.com/office/2006/metadata/properties" ma:root="true" ma:fieldsID="f0d730038b6b1c0c3b47986629efec88" ns2:_="" ns3:_="">
    <xsd:import namespace="f916e47e-865f-4c3b-8e44-188e6a6af3cf"/>
    <xsd:import namespace="9343c183-0499-4ea9-a20a-8b4913fbd9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Datum" minOccurs="0"/>
                <xsd:element ref="ns2:Description0" minOccurs="0"/>
                <xsd:element ref="ns2:Component" minOccurs="0"/>
                <xsd:element ref="ns2:Clipping" minOccurs="0"/>
                <xsd:element ref="ns2:MediaLengthInSeconds" minOccurs="0"/>
                <xsd:element ref="ns2:Auswahl" minOccurs="0"/>
                <xsd:element ref="ns2:Link"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16e47e-865f-4c3b-8e44-188e6a6af3c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atum" ma:index="20" nillable="true" ma:displayName="Datum" ma:format="DateOnly" ma:internalName="Datum">
      <xsd:simpleType>
        <xsd:restriction base="dms:DateTime"/>
      </xsd:simpleType>
    </xsd:element>
    <xsd:element name="Description0" ma:index="21" nillable="true" ma:displayName="Description" ma:internalName="Description0">
      <xsd:simpleType>
        <xsd:restriction base="dms:Note">
          <xsd:maxLength value="255"/>
        </xsd:restriction>
      </xsd:simpleType>
    </xsd:element>
    <xsd:element name="Component" ma:index="22" nillable="true" ma:displayName="Component" ma:internalName="Component">
      <xsd:simpleType>
        <xsd:restriction base="dms:Text">
          <xsd:maxLength value="255"/>
        </xsd:restriction>
      </xsd:simpleType>
    </xsd:element>
    <xsd:element name="Clipping" ma:index="23" nillable="true" ma:displayName="Clipping" ma:default="0" ma:internalName="Clipping">
      <xsd:simpleType>
        <xsd:restriction base="dms:Boolean"/>
      </xsd:simpleType>
    </xsd:element>
    <xsd:element name="MediaLengthInSeconds" ma:index="24" nillable="true" ma:displayName="Length (seconds)" ma:internalName="MediaLengthInSeconds" ma:readOnly="true">
      <xsd:simpleType>
        <xsd:restriction base="dms:Unknown"/>
      </xsd:simpleType>
    </xsd:element>
    <xsd:element name="Auswahl" ma:index="25" nillable="true" ma:displayName="Auswahl" ma:format="Dropdown" ma:internalName="Auswahl">
      <xsd:simpleType>
        <xsd:restriction base="dms:Choice">
          <xsd:enumeration value="Auswahl 1"/>
          <xsd:enumeration value="Auswahl 2"/>
          <xsd:enumeration value="Auswahl 3"/>
        </xsd:restriction>
      </xsd:simpleType>
    </xsd:element>
    <xsd:element name="Link" ma:index="26"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98220d3-c0be-475c-8555-7cf9ebac9e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43c183-0499-4ea9-a20a-8b4913fbd90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9" nillable="true" ma:displayName="Taxonomy Catch All Column" ma:hidden="true" ma:list="{0b71e762-9227-4c5a-ba5f-13769934faab}" ma:internalName="TaxCatchAll" ma:showField="CatchAllData" ma:web="9343c183-0499-4ea9-a20a-8b4913fbd9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lipping xmlns="f916e47e-865f-4c3b-8e44-188e6a6af3cf">false</Clipping>
    <Auswahl xmlns="f916e47e-865f-4c3b-8e44-188e6a6af3cf" xsi:nil="true"/>
    <lcf76f155ced4ddcb4097134ff3c332f xmlns="f916e47e-865f-4c3b-8e44-188e6a6af3cf">
      <Terms xmlns="http://schemas.microsoft.com/office/infopath/2007/PartnerControls"/>
    </lcf76f155ced4ddcb4097134ff3c332f>
    <Description0 xmlns="f916e47e-865f-4c3b-8e44-188e6a6af3cf" xsi:nil="true"/>
    <TaxCatchAll xmlns="9343c183-0499-4ea9-a20a-8b4913fbd900" xsi:nil="true"/>
    <Link xmlns="f916e47e-865f-4c3b-8e44-188e6a6af3cf">
      <Url xsi:nil="true"/>
      <Description xsi:nil="true"/>
    </Link>
    <Component xmlns="f916e47e-865f-4c3b-8e44-188e6a6af3cf" xsi:nil="true"/>
    <Datum xmlns="f916e47e-865f-4c3b-8e44-188e6a6af3c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092598-0814-48D8-A0E6-AB2EE60B30E9}"/>
</file>

<file path=customXml/itemProps2.xml><?xml version="1.0" encoding="utf-8"?>
<ds:datastoreItem xmlns:ds="http://schemas.openxmlformats.org/officeDocument/2006/customXml" ds:itemID="{4823C742-1B50-46C2-9EF7-7E652668B98E}">
  <ds:schemaRefs>
    <ds:schemaRef ds:uri="http://schemas.microsoft.com/office/2006/metadata/properties"/>
    <ds:schemaRef ds:uri="http://schemas.microsoft.com/office/infopath/2007/PartnerControls"/>
    <ds:schemaRef ds:uri="f916e47e-865f-4c3b-8e44-188e6a6af3cf"/>
    <ds:schemaRef ds:uri="9343c183-0499-4ea9-a20a-8b4913fbd900"/>
  </ds:schemaRefs>
</ds:datastoreItem>
</file>

<file path=customXml/itemProps3.xml><?xml version="1.0" encoding="utf-8"?>
<ds:datastoreItem xmlns:ds="http://schemas.openxmlformats.org/officeDocument/2006/customXml" ds:itemID="{E24FEBAF-10B9-4C06-BD0F-777236B47F0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Juliane Düll</dc:creator>
  <keywords/>
  <dc:description/>
  <lastModifiedBy>Anastasia Kazantzis</lastModifiedBy>
  <revision>6</revision>
  <dcterms:created xsi:type="dcterms:W3CDTF">2024-06-28T12:54:00.0000000Z</dcterms:created>
  <dcterms:modified xsi:type="dcterms:W3CDTF">2024-07-01T08:16:20.1793832Z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0x010100C8946124A4023B4AAB231A269FBD0F06</vt:lpwstr>
  </property>
  <property fmtid="{D5CDD505-2E9C-101B-9397-08002B2CF9AE}" pid="3" name="MediaServiceImageTags">
    <vt:lpwstr/>
  </property>
</Properties>
</file>